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795"/>
        <w:gridCol w:w="4566"/>
      </w:tblGrid>
      <w:tr w:rsidR="005F1863" w:rsidRPr="004E15DE" w:rsidTr="005F1863">
        <w:trPr>
          <w:trHeight w:val="750"/>
          <w:tblCellSpacing w:w="0" w:type="dxa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63" w:rsidRPr="004E15DE" w:rsidRDefault="005F1863" w:rsidP="00CD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63" w:rsidRPr="004E15DE" w:rsidRDefault="005F1863" w:rsidP="00CD6CB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63" w:rsidRPr="004E15DE" w:rsidRDefault="005F1863" w:rsidP="00CD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приказом по школе</w:t>
            </w:r>
          </w:p>
          <w:p w:rsidR="005F1863" w:rsidRPr="004E15DE" w:rsidRDefault="005F1863" w:rsidP="00CD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01.08.2017 № 01-12/81</w:t>
            </w:r>
          </w:p>
          <w:p w:rsidR="005F1863" w:rsidRPr="004E15DE" w:rsidRDefault="005F1863" w:rsidP="00CD6CB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1863" w:rsidRPr="004E15DE" w:rsidRDefault="005F1863" w:rsidP="005F1863">
      <w:pPr>
        <w:shd w:val="clear" w:color="auto" w:fill="FFFFFF"/>
        <w:spacing w:after="0" w:line="240" w:lineRule="auto"/>
        <w:ind w:right="-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F1863" w:rsidRPr="004E15DE" w:rsidRDefault="005F1863" w:rsidP="005F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рассмотрения обращений граждан</w:t>
      </w:r>
    </w:p>
    <w:p w:rsidR="005F1863" w:rsidRPr="004E15DE" w:rsidRDefault="005F1863" w:rsidP="005F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муниципальном общеобразовательном учреждении «Средняя школа № 77»</w:t>
      </w:r>
    </w:p>
    <w:p w:rsidR="005F1863" w:rsidRDefault="005F1863" w:rsidP="005F186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F1863" w:rsidRDefault="005F1863" w:rsidP="005F186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 Общие положения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1.1.</w:t>
      </w:r>
      <w:r>
        <w:rPr>
          <w:rFonts w:ascii="yandex-sans" w:hAnsi="yandex-sans"/>
          <w:color w:val="000000"/>
          <w:sz w:val="23"/>
          <w:szCs w:val="23"/>
        </w:rPr>
        <w:t xml:space="preserve"> Настоящее положение разработано в соответствии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</w:t>
      </w:r>
      <w:proofErr w:type="gramEnd"/>
      <w:r>
        <w:rPr>
          <w:rFonts w:ascii="yandex-sans" w:hAnsi="yandex-sans"/>
          <w:color w:val="000000"/>
          <w:sz w:val="23"/>
          <w:szCs w:val="23"/>
        </w:rPr>
        <w:t>: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Конституцией Российской Федерации;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Федеральным законом от 02.05.2006 № 59-ФЗ «О порядке рассмотрения обращений граждан Российской Федерации»;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Федеральным законом от 27.07.2006 № 152-ФЗ «О персональных данных»;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Федеральным законом от 27.07.2006 № 149-ФЗ «Об информации, информационных технологиях и о защите информации»;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указом Президента Российской Федерации от 17.04.2017 № 171 </w:t>
      </w:r>
      <w:r>
        <w:rPr>
          <w:rFonts w:ascii="yandex-sans" w:hAnsi="yandex-sans"/>
          <w:color w:val="020C22"/>
          <w:sz w:val="23"/>
          <w:szCs w:val="23"/>
        </w:rPr>
        <w:t>«О мониторинге и анализе результатов рассмотрения обращений граждан и организаций».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1.2.</w:t>
      </w:r>
      <w:r>
        <w:rPr>
          <w:rFonts w:ascii="yandex-sans" w:hAnsi="yandex-sans"/>
          <w:color w:val="000000"/>
          <w:sz w:val="23"/>
          <w:szCs w:val="23"/>
        </w:rPr>
        <w:t xml:space="preserve"> Организация работы с письменными и устными обращениями граждан в муниципальное общеобразовательное учреждение «Средняя школа № 77» (далее – Школа), а также с обращениями граждан на сайт Школы должна обеспечивать необходимые условия для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осуществления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1.3.</w:t>
      </w:r>
      <w:r>
        <w:rPr>
          <w:rFonts w:ascii="yandex-sans" w:hAnsi="yandex-sans"/>
          <w:color w:val="000000"/>
          <w:sz w:val="23"/>
          <w:szCs w:val="23"/>
        </w:rPr>
        <w:t> 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1.4.</w:t>
      </w:r>
      <w:r>
        <w:rPr>
          <w:rFonts w:ascii="yandex-sans" w:hAnsi="yandex-sans"/>
          <w:color w:val="000000"/>
          <w:sz w:val="23"/>
          <w:szCs w:val="23"/>
        </w:rPr>
        <w:t> В настоящем Положении используются следующие основные термины: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предложение – рекомендация гражданина, направленная на улучшение деятельности Школы;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Повторными</w:t>
      </w: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Анонимными</w:t>
      </w: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 Организация делопроизводства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2.1</w:t>
      </w:r>
      <w:r>
        <w:rPr>
          <w:rFonts w:ascii="yandex-sans" w:hAnsi="yandex-sans"/>
          <w:color w:val="000000"/>
          <w:sz w:val="23"/>
          <w:szCs w:val="23"/>
        </w:rPr>
        <w:t>. Ответственность за организацию и состояние делопроизводства по письмам и устным обращениям граждан, обращениям на сайт Школы несёт директор Школы. Ответственность за состояние делопроизводства по письмам и устным обращениям граждан несёт секретарь Школы.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2.2. </w:t>
      </w:r>
      <w:r>
        <w:rPr>
          <w:rFonts w:ascii="yandex-sans" w:hAnsi="yandex-sans"/>
          <w:color w:val="000000"/>
          <w:sz w:val="23"/>
          <w:szCs w:val="23"/>
        </w:rPr>
        <w:t>Принятие решения по рассмотрению обращений граждан осуществляется директором Школы.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2.3.</w:t>
      </w:r>
      <w:r>
        <w:rPr>
          <w:rFonts w:ascii="yandex-sans" w:hAnsi="yandex-sans"/>
          <w:color w:val="000000"/>
          <w:sz w:val="23"/>
          <w:szCs w:val="23"/>
        </w:rPr>
        <w:t> Непосредственное исполнение поручений по результатам рассмотрения обращений граждан осуществляется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2.4.</w:t>
      </w:r>
      <w:r>
        <w:rPr>
          <w:rFonts w:ascii="yandex-sans" w:hAnsi="yandex-sans"/>
          <w:color w:val="000000"/>
          <w:sz w:val="23"/>
          <w:szCs w:val="23"/>
        </w:rPr>
        <w:t> Письменное обращение, а также обращение на сайт Школы подлежит обязательной регистрации в журнале учета в течение трех дней с момента поступления в Школу секретарем Школы, ответственным за ведение делопроизводства.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2.5.</w:t>
      </w:r>
      <w:r>
        <w:rPr>
          <w:rFonts w:ascii="yandex-sans" w:hAnsi="yandex-sans"/>
          <w:color w:val="000000"/>
          <w:sz w:val="23"/>
          <w:szCs w:val="23"/>
        </w:rPr>
        <w:t> 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2.6. </w:t>
      </w:r>
      <w:r>
        <w:rPr>
          <w:rFonts w:ascii="yandex-sans" w:hAnsi="yandex-sans"/>
          <w:color w:val="000000"/>
          <w:sz w:val="23"/>
          <w:szCs w:val="23"/>
        </w:rPr>
        <w:t>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2.7. </w:t>
      </w:r>
      <w:r>
        <w:rPr>
          <w:rFonts w:ascii="yandex-sans" w:hAnsi="yandex-sans"/>
          <w:color w:val="000000"/>
          <w:sz w:val="23"/>
          <w:szCs w:val="23"/>
        </w:rPr>
        <w:t>Письменное обращение, а также обращение на сайт Школы, поступившее в Школу, рассматривается в течение 30 дней со дня регистрации.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2.8.</w:t>
      </w:r>
      <w:r>
        <w:rPr>
          <w:rFonts w:ascii="yandex-sans" w:hAnsi="yandex-sans"/>
          <w:color w:val="000000"/>
          <w:sz w:val="23"/>
          <w:szCs w:val="23"/>
        </w:rPr>
        <w:t> 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2.9.</w:t>
      </w:r>
      <w:r>
        <w:rPr>
          <w:rFonts w:ascii="yandex-sans" w:hAnsi="yandex-sans"/>
          <w:color w:val="000000"/>
          <w:sz w:val="23"/>
          <w:szCs w:val="23"/>
        </w:rPr>
        <w:t> Обращение, поступившее должностному лицу в соответствии с его компетенцией, подлежит обязательному рассмотрению.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3. Права гражданина при рассмотрении обращения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3.1</w:t>
      </w:r>
      <w:r>
        <w:rPr>
          <w:rFonts w:ascii="yandex-sans" w:hAnsi="yandex-sans"/>
          <w:color w:val="000000"/>
          <w:sz w:val="23"/>
          <w:szCs w:val="23"/>
        </w:rPr>
        <w:t>. При рассмотрении обращения должностным лицом гражданин имеет право: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r>
        <w:rPr>
          <w:rFonts w:ascii="yandex-sans" w:hAnsi="yandex-sans"/>
          <w:color w:val="00000A"/>
          <w:sz w:val="23"/>
          <w:szCs w:val="23"/>
        </w:rPr>
        <w:t>законодательством</w:t>
      </w:r>
      <w:r>
        <w:rPr>
          <w:rFonts w:ascii="yandex-sans" w:hAnsi="yandex-sans"/>
          <w:color w:val="000000"/>
          <w:sz w:val="23"/>
          <w:szCs w:val="23"/>
        </w:rPr>
        <w:t> Российской Федерации;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обращаться с заявлением о прекращении рассмотрения обращения.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4. Гарантии безопасности гражданина в связи с его обращением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4.1.</w:t>
      </w:r>
      <w:r>
        <w:rPr>
          <w:rFonts w:ascii="yandex-sans" w:hAnsi="yandex-sans"/>
          <w:color w:val="000000"/>
          <w:sz w:val="23"/>
          <w:szCs w:val="23"/>
        </w:rPr>
        <w:t>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4.2.</w:t>
      </w:r>
      <w:r>
        <w:rPr>
          <w:rFonts w:ascii="yandex-sans" w:hAnsi="yandex-sans"/>
          <w:color w:val="000000"/>
          <w:sz w:val="23"/>
          <w:szCs w:val="23"/>
        </w:rPr>
        <w:t>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 Требования к письменному обращению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5.1.</w:t>
      </w:r>
      <w:r>
        <w:rPr>
          <w:rFonts w:ascii="yandex-sans" w:hAnsi="yandex-sans"/>
          <w:color w:val="000000"/>
          <w:sz w:val="23"/>
          <w:szCs w:val="23"/>
        </w:rPr>
        <w:t>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5.2.</w:t>
      </w:r>
      <w:r>
        <w:rPr>
          <w:rFonts w:ascii="yandex-sans" w:hAnsi="yandex-sans"/>
          <w:color w:val="000000"/>
          <w:sz w:val="23"/>
          <w:szCs w:val="23"/>
        </w:rPr>
        <w:t>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5.3.</w:t>
      </w:r>
      <w:r>
        <w:rPr>
          <w:rFonts w:ascii="yandex-sans" w:hAnsi="yandex-sans"/>
          <w:color w:val="000000"/>
          <w:sz w:val="23"/>
          <w:szCs w:val="23"/>
        </w:rPr>
        <w:t xml:space="preserve"> 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1863" w:rsidRDefault="005F1863" w:rsidP="005F1863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F1863" w:rsidRDefault="005F1863" w:rsidP="00337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 Порядок оформления, приема и рассмотрения обращений</w:t>
      </w:r>
    </w:p>
    <w:p w:rsidR="005F1863" w:rsidRDefault="005F1863" w:rsidP="00337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через сервис «Обращения на сайт»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Сервис «Обращения на сайт» является дополнительным средством для обеспечения возможности обращений граждан в Школу.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6.1.</w:t>
      </w:r>
      <w:r>
        <w:rPr>
          <w:rFonts w:ascii="yandex-sans" w:hAnsi="yandex-sans"/>
          <w:color w:val="000000"/>
          <w:sz w:val="23"/>
          <w:szCs w:val="23"/>
        </w:rPr>
        <w:t> 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6.2.</w:t>
      </w:r>
      <w:r>
        <w:rPr>
          <w:rFonts w:ascii="yandex-sans" w:hAnsi="yandex-sans"/>
          <w:color w:val="000000"/>
          <w:sz w:val="23"/>
          <w:szCs w:val="23"/>
        </w:rPr>
        <w:t>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6.3.</w:t>
      </w:r>
      <w:r>
        <w:rPr>
          <w:rFonts w:ascii="yandex-sans" w:hAnsi="yandex-sans"/>
          <w:color w:val="000000"/>
          <w:sz w:val="23"/>
          <w:szCs w:val="23"/>
        </w:rPr>
        <w:t> Перед отправкой электронного обращения гражданину необходимо проверить правильность заполнения анкеты.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6.4.</w:t>
      </w:r>
      <w:r>
        <w:rPr>
          <w:rFonts w:ascii="yandex-sans" w:hAnsi="yandex-sans"/>
          <w:color w:val="000000"/>
          <w:sz w:val="23"/>
          <w:szCs w:val="23"/>
        </w:rPr>
        <w:t> 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6.5.</w:t>
      </w:r>
      <w:r>
        <w:rPr>
          <w:rFonts w:ascii="yandex-sans" w:hAnsi="yandex-sans"/>
          <w:color w:val="000000"/>
          <w:sz w:val="23"/>
          <w:szCs w:val="23"/>
        </w:rPr>
        <w:t> Обращение может быть оставлено без ответа по существу с уведомлением заявителя о причинах принятия такого решения, если: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 нем содержится нецензурная лексика, оскорбительные выражения;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текст письменного обращения не поддается прочтению;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     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6.6.</w:t>
      </w:r>
      <w:r>
        <w:rPr>
          <w:rFonts w:ascii="yandex-sans" w:hAnsi="yandex-sans"/>
          <w:color w:val="000000"/>
          <w:sz w:val="23"/>
          <w:szCs w:val="23"/>
        </w:rPr>
        <w:t> 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6.7.</w:t>
      </w:r>
      <w:r>
        <w:rPr>
          <w:rFonts w:ascii="yandex-sans" w:hAnsi="yandex-sans"/>
          <w:color w:val="000000"/>
          <w:sz w:val="23"/>
          <w:szCs w:val="23"/>
        </w:rPr>
        <w:t> Уведомление о ходе рассмотрения обращения гражданина направляется по указанному им адресу электронной почты 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e-mail</w:t>
      </w:r>
      <w:proofErr w:type="spellEnd"/>
      <w:r>
        <w:rPr>
          <w:rFonts w:ascii="yandex-sans" w:hAnsi="yandex-sans"/>
          <w:color w:val="000000"/>
          <w:sz w:val="23"/>
          <w:szCs w:val="23"/>
        </w:rPr>
        <w:t>).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6.8.</w:t>
      </w:r>
      <w:r>
        <w:rPr>
          <w:rFonts w:ascii="yandex-sans" w:hAnsi="yandex-sans"/>
          <w:color w:val="000000"/>
          <w:sz w:val="23"/>
          <w:szCs w:val="23"/>
        </w:rPr>
        <w:t xml:space="preserve"> 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(4852) </w:t>
      </w:r>
      <w:r w:rsidR="0033738F">
        <w:rPr>
          <w:rFonts w:ascii="yandex-sans" w:hAnsi="yandex-sans"/>
          <w:color w:val="000000"/>
          <w:sz w:val="23"/>
          <w:szCs w:val="23"/>
        </w:rPr>
        <w:t>38-21-55</w:t>
      </w:r>
      <w:r>
        <w:rPr>
          <w:rFonts w:ascii="yandex-sans" w:hAnsi="yandex-sans"/>
          <w:color w:val="000000"/>
          <w:sz w:val="23"/>
          <w:szCs w:val="23"/>
        </w:rPr>
        <w:t xml:space="preserve"> в понедельник–пятницу с </w:t>
      </w:r>
      <w:r w:rsidR="0033738F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>:</w:t>
      </w:r>
      <w:r w:rsidR="0033738F">
        <w:rPr>
          <w:rFonts w:ascii="yandex-sans" w:hAnsi="yandex-sans"/>
          <w:color w:val="000000"/>
          <w:sz w:val="23"/>
          <w:szCs w:val="23"/>
        </w:rPr>
        <w:t>0</w:t>
      </w:r>
      <w:r>
        <w:rPr>
          <w:rFonts w:ascii="yandex-sans" w:hAnsi="yandex-sans"/>
          <w:color w:val="000000"/>
          <w:sz w:val="23"/>
          <w:szCs w:val="23"/>
        </w:rPr>
        <w:t xml:space="preserve">0 до </w:t>
      </w:r>
      <w:r w:rsidR="0033738F">
        <w:rPr>
          <w:rFonts w:ascii="yandex-sans" w:hAnsi="yandex-sans"/>
          <w:color w:val="000000"/>
          <w:sz w:val="23"/>
          <w:szCs w:val="23"/>
        </w:rPr>
        <w:t>15</w:t>
      </w:r>
      <w:r>
        <w:rPr>
          <w:rFonts w:ascii="yandex-sans" w:hAnsi="yandex-sans"/>
          <w:color w:val="000000"/>
          <w:sz w:val="23"/>
          <w:szCs w:val="23"/>
        </w:rPr>
        <w:t>:</w:t>
      </w:r>
      <w:r w:rsidR="0033738F">
        <w:rPr>
          <w:rFonts w:ascii="yandex-sans" w:hAnsi="yandex-sans"/>
          <w:color w:val="000000"/>
          <w:sz w:val="23"/>
          <w:szCs w:val="23"/>
        </w:rPr>
        <w:t>0</w:t>
      </w:r>
      <w:r>
        <w:rPr>
          <w:rFonts w:ascii="yandex-sans" w:hAnsi="yandex-sans"/>
          <w:color w:val="000000"/>
          <w:sz w:val="23"/>
          <w:szCs w:val="23"/>
        </w:rPr>
        <w:t>0.</w:t>
      </w:r>
    </w:p>
    <w:p w:rsidR="005F1863" w:rsidRDefault="005F1863" w:rsidP="005F186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 Рассмотрение обращения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7.1. </w:t>
      </w:r>
      <w:r>
        <w:rPr>
          <w:rFonts w:ascii="yandex-sans" w:hAnsi="yandex-sans"/>
          <w:color w:val="000000"/>
          <w:sz w:val="23"/>
          <w:szCs w:val="23"/>
        </w:rPr>
        <w:t>Должностное лицо: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дает письменный ответ по существу поставленных в обращении вопросов;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7.2.</w:t>
      </w:r>
      <w:r>
        <w:rPr>
          <w:rFonts w:ascii="yandex-sans" w:hAnsi="yandex-sans"/>
          <w:color w:val="000000"/>
          <w:sz w:val="23"/>
          <w:szCs w:val="23"/>
        </w:rPr>
        <w:t>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r>
        <w:rPr>
          <w:rFonts w:ascii="yandex-sans" w:hAnsi="yandex-sans"/>
          <w:color w:val="00000A"/>
          <w:sz w:val="23"/>
          <w:szCs w:val="23"/>
        </w:rPr>
        <w:t>тайну</w:t>
      </w:r>
      <w:r>
        <w:rPr>
          <w:rFonts w:ascii="yandex-sans" w:hAnsi="yandex-sans"/>
          <w:color w:val="000000"/>
          <w:sz w:val="23"/>
          <w:szCs w:val="23"/>
        </w:rPr>
        <w:t>, и для которых установлен особый порядок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предоставления.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7.3</w:t>
      </w:r>
      <w:r>
        <w:rPr>
          <w:rFonts w:ascii="yandex-sans" w:hAnsi="yandex-sans"/>
          <w:color w:val="000000"/>
          <w:sz w:val="23"/>
          <w:szCs w:val="23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7.4.</w:t>
      </w:r>
      <w:r>
        <w:rPr>
          <w:rFonts w:ascii="yandex-sans" w:hAnsi="yandex-sans"/>
          <w:color w:val="000000"/>
          <w:sz w:val="23"/>
          <w:szCs w:val="23"/>
        </w:rPr>
        <w:t> 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 Порядок рассмотрения отдельных обращений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8.1.</w:t>
      </w:r>
      <w:r>
        <w:rPr>
          <w:rFonts w:ascii="yandex-sans" w:hAnsi="yandex-sans"/>
          <w:color w:val="000000"/>
          <w:sz w:val="23"/>
          <w:szCs w:val="23"/>
        </w:rPr>
        <w:t> 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</w:t>
      </w:r>
      <w:r>
        <w:rPr>
          <w:rFonts w:ascii="yandex-sans" w:hAnsi="yandex-sans"/>
          <w:color w:val="000000"/>
          <w:sz w:val="23"/>
          <w:szCs w:val="23"/>
        </w:rPr>
        <w:lastRenderedPageBreak/>
        <w:t>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8.2.</w:t>
      </w:r>
      <w:r>
        <w:rPr>
          <w:rFonts w:ascii="yandex-sans" w:hAnsi="yandex-sans"/>
          <w:color w:val="000000"/>
          <w:sz w:val="23"/>
          <w:szCs w:val="23"/>
        </w:rPr>
        <w:t> 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8.3. </w:t>
      </w:r>
      <w:r>
        <w:rPr>
          <w:rFonts w:ascii="yandex-sans" w:hAnsi="yandex-sans"/>
          <w:color w:val="000000"/>
          <w:sz w:val="23"/>
          <w:szCs w:val="23"/>
        </w:rPr>
        <w:t>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8.4.</w:t>
      </w:r>
      <w:r>
        <w:rPr>
          <w:rFonts w:ascii="yandex-sans" w:hAnsi="yandex-sans"/>
          <w:color w:val="000000"/>
          <w:sz w:val="23"/>
          <w:szCs w:val="23"/>
        </w:rPr>
        <w:t> 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8.5.</w:t>
      </w:r>
      <w:r>
        <w:rPr>
          <w:rFonts w:ascii="yandex-sans" w:hAnsi="yandex-sans"/>
          <w:color w:val="000000"/>
          <w:sz w:val="23"/>
          <w:szCs w:val="23"/>
        </w:rPr>
        <w:t> 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r>
        <w:rPr>
          <w:rFonts w:ascii="yandex-sans" w:hAnsi="yandex-sans"/>
          <w:color w:val="00000A"/>
          <w:sz w:val="23"/>
          <w:szCs w:val="23"/>
        </w:rPr>
        <w:t>тайну</w:t>
      </w:r>
      <w:r>
        <w:rPr>
          <w:rFonts w:ascii="yandex-sans" w:hAnsi="yandex-sans"/>
          <w:color w:val="000000"/>
          <w:sz w:val="23"/>
          <w:szCs w:val="23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8.6.</w:t>
      </w:r>
      <w:r>
        <w:rPr>
          <w:rFonts w:ascii="yandex-sans" w:hAnsi="yandex-sans"/>
          <w:color w:val="000000"/>
          <w:sz w:val="23"/>
          <w:szCs w:val="23"/>
        </w:rPr>
        <w:t> 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 Личный приём граждан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9.1.</w:t>
      </w:r>
      <w:r>
        <w:rPr>
          <w:rFonts w:ascii="yandex-sans" w:hAnsi="yandex-sans"/>
          <w:color w:val="000000"/>
          <w:sz w:val="23"/>
          <w:szCs w:val="23"/>
        </w:rPr>
        <w:t xml:space="preserve"> Запись граждан на личный прием в Школу осуществляется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 основе их обращений о записи на личный прием при личном посещении Школы по адресу</w:t>
      </w:r>
      <w:proofErr w:type="gramEnd"/>
      <w:r>
        <w:rPr>
          <w:rFonts w:ascii="yandex-sans" w:hAnsi="yandex-sans"/>
          <w:color w:val="000000"/>
          <w:sz w:val="23"/>
          <w:szCs w:val="23"/>
        </w:rPr>
        <w:t>: 1500</w:t>
      </w:r>
      <w:r w:rsidR="001E10AE">
        <w:rPr>
          <w:rFonts w:ascii="yandex-sans" w:hAnsi="yandex-sans"/>
          <w:color w:val="000000"/>
          <w:sz w:val="23"/>
          <w:szCs w:val="23"/>
        </w:rPr>
        <w:t>34</w:t>
      </w:r>
      <w:r>
        <w:rPr>
          <w:rFonts w:ascii="yandex-sans" w:hAnsi="yandex-sans"/>
          <w:color w:val="000000"/>
          <w:sz w:val="23"/>
          <w:szCs w:val="23"/>
        </w:rPr>
        <w:t xml:space="preserve">, город Ярославль, </w:t>
      </w:r>
      <w:r w:rsidR="001E10AE">
        <w:rPr>
          <w:rFonts w:ascii="yandex-sans" w:hAnsi="yandex-sans"/>
          <w:color w:val="000000"/>
          <w:sz w:val="23"/>
          <w:szCs w:val="23"/>
        </w:rPr>
        <w:t>ул. Комарова, д. 1а</w:t>
      </w:r>
      <w:r>
        <w:rPr>
          <w:rFonts w:ascii="yandex-sans" w:hAnsi="yandex-sans"/>
          <w:color w:val="000000"/>
          <w:sz w:val="23"/>
          <w:szCs w:val="23"/>
        </w:rPr>
        <w:t xml:space="preserve"> в понедельник - пятницу с </w:t>
      </w:r>
      <w:r w:rsidR="001E10AE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>:</w:t>
      </w:r>
      <w:r w:rsidR="001E10AE">
        <w:rPr>
          <w:rFonts w:ascii="yandex-sans" w:hAnsi="yandex-sans"/>
          <w:color w:val="000000"/>
          <w:sz w:val="23"/>
          <w:szCs w:val="23"/>
        </w:rPr>
        <w:t>0</w:t>
      </w:r>
      <w:r>
        <w:rPr>
          <w:rFonts w:ascii="yandex-sans" w:hAnsi="yandex-sans"/>
          <w:color w:val="000000"/>
          <w:sz w:val="23"/>
          <w:szCs w:val="23"/>
        </w:rPr>
        <w:t>0 до 1</w:t>
      </w:r>
      <w:r w:rsidR="001E10AE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:</w:t>
      </w:r>
      <w:r w:rsidR="001E10AE">
        <w:rPr>
          <w:rFonts w:ascii="yandex-sans" w:hAnsi="yandex-sans"/>
          <w:color w:val="000000"/>
          <w:sz w:val="23"/>
          <w:szCs w:val="23"/>
        </w:rPr>
        <w:t>0</w:t>
      </w:r>
      <w:r>
        <w:rPr>
          <w:rFonts w:ascii="yandex-sans" w:hAnsi="yandex-sans"/>
          <w:color w:val="000000"/>
          <w:sz w:val="23"/>
          <w:szCs w:val="23"/>
        </w:rPr>
        <w:t>0, телефон приемной: (4852)</w:t>
      </w:r>
      <w:r w:rsidR="001E10AE">
        <w:rPr>
          <w:rFonts w:ascii="yandex-sans" w:hAnsi="yandex-sans"/>
          <w:color w:val="000000"/>
          <w:sz w:val="23"/>
          <w:szCs w:val="23"/>
        </w:rPr>
        <w:t>38-21-55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9.2.</w:t>
      </w:r>
      <w:r>
        <w:rPr>
          <w:rFonts w:ascii="yandex-sans" w:hAnsi="yandex-sans"/>
          <w:color w:val="000000"/>
          <w:sz w:val="23"/>
          <w:szCs w:val="23"/>
        </w:rPr>
        <w:t> При поступлении обращения гражданина о записи на личный прием секретарь Школы проверяет его на соответствие следующим требованиям: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3) наличие личной подписи и даты;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9.1. </w:t>
      </w:r>
      <w:r>
        <w:rPr>
          <w:rFonts w:ascii="yandex-sans" w:hAnsi="yandex-sans"/>
          <w:color w:val="000000"/>
          <w:sz w:val="23"/>
          <w:szCs w:val="23"/>
        </w:rPr>
        <w:t>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9.3. </w:t>
      </w:r>
      <w:r>
        <w:rPr>
          <w:rFonts w:ascii="yandex-sans" w:hAnsi="yandex-sans"/>
          <w:color w:val="000000"/>
          <w:sz w:val="23"/>
          <w:szCs w:val="23"/>
        </w:rPr>
        <w:t>При личном приеме гражданин предъявляет документ, удостоверяющий его личность.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9.4. </w:t>
      </w:r>
      <w:r>
        <w:rPr>
          <w:rFonts w:ascii="yandex-sans" w:hAnsi="yandex-sans"/>
          <w:color w:val="000000"/>
          <w:sz w:val="23"/>
          <w:szCs w:val="23"/>
        </w:rPr>
        <w:t>Содержание устного обращения заносится в Журнал личного приёма граждан.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9.5.</w:t>
      </w:r>
      <w:r>
        <w:rPr>
          <w:rFonts w:ascii="yandex-sans" w:hAnsi="yandex-sans"/>
          <w:color w:val="000000"/>
          <w:sz w:val="23"/>
          <w:szCs w:val="23"/>
        </w:rPr>
        <w:t> Письменное обращение, принятое в ходе личного приёма, подлежит регистрации в порядке, установленном настоящим положением.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9.6. </w:t>
      </w:r>
      <w:r>
        <w:rPr>
          <w:rFonts w:ascii="yandex-sans" w:hAnsi="yandex-sans"/>
          <w:color w:val="000000"/>
          <w:sz w:val="23"/>
          <w:szCs w:val="23"/>
        </w:rPr>
        <w:t>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9.7. </w:t>
      </w:r>
      <w:r>
        <w:rPr>
          <w:rFonts w:ascii="yandex-sans" w:hAnsi="yandex-sans"/>
          <w:color w:val="000000"/>
          <w:sz w:val="23"/>
          <w:szCs w:val="23"/>
        </w:rPr>
        <w:t>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9.8</w:t>
      </w:r>
      <w:r>
        <w:rPr>
          <w:rFonts w:ascii="yandex-sans" w:hAnsi="yandex-sans"/>
          <w:color w:val="000000"/>
          <w:sz w:val="23"/>
          <w:szCs w:val="23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 Контроль над исполнением письменных обращений граждан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10.1. </w:t>
      </w:r>
      <w:r>
        <w:rPr>
          <w:rFonts w:ascii="yandex-sans" w:hAnsi="yandex-sans"/>
          <w:color w:val="000000"/>
          <w:sz w:val="23"/>
          <w:szCs w:val="23"/>
        </w:rPr>
        <w:t xml:space="preserve">Директор Школы осуществляет в пределах своей компетенции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10.2. </w:t>
      </w:r>
      <w:r>
        <w:rPr>
          <w:rFonts w:ascii="yandex-sans" w:hAnsi="yandex-sans"/>
          <w:color w:val="000000"/>
          <w:sz w:val="23"/>
          <w:szCs w:val="23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5F1863" w:rsidRDefault="005F1863" w:rsidP="005F1863">
      <w:pPr>
        <w:pStyle w:val="western"/>
        <w:shd w:val="clear" w:color="auto" w:fill="FFFFFF"/>
        <w:spacing w:before="115" w:beforeAutospacing="0" w:after="11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 Возмещение причиненных убытков и взыскание понесенных расходов при рассмотрении обращений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11.1.</w:t>
      </w:r>
      <w:r>
        <w:rPr>
          <w:rFonts w:ascii="yandex-sans" w:hAnsi="yandex-sans"/>
          <w:color w:val="000000"/>
          <w:sz w:val="23"/>
          <w:szCs w:val="23"/>
        </w:rPr>
        <w:t> 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11.2.</w:t>
      </w:r>
      <w:r>
        <w:rPr>
          <w:rFonts w:ascii="yandex-sans" w:hAnsi="yandex-sans"/>
          <w:color w:val="000000"/>
          <w:sz w:val="23"/>
          <w:szCs w:val="23"/>
        </w:rPr>
        <w:t> 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5F1863" w:rsidRDefault="005F1863" w:rsidP="002F18A4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5F1863" w:rsidRPr="004E15DE" w:rsidRDefault="005F1863" w:rsidP="00ED1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1863" w:rsidRPr="004E15DE" w:rsidSect="004E15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D5D"/>
    <w:multiLevelType w:val="multilevel"/>
    <w:tmpl w:val="9866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C1A7067"/>
    <w:multiLevelType w:val="hybridMultilevel"/>
    <w:tmpl w:val="EF925404"/>
    <w:lvl w:ilvl="0" w:tplc="5A12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738E5"/>
    <w:multiLevelType w:val="hybridMultilevel"/>
    <w:tmpl w:val="C830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6B6F"/>
    <w:multiLevelType w:val="multilevel"/>
    <w:tmpl w:val="9866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BD3E58"/>
    <w:multiLevelType w:val="hybridMultilevel"/>
    <w:tmpl w:val="DF3C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72"/>
    <w:rsid w:val="001E10AE"/>
    <w:rsid w:val="002F18A4"/>
    <w:rsid w:val="0033738F"/>
    <w:rsid w:val="004E15DE"/>
    <w:rsid w:val="005F1863"/>
    <w:rsid w:val="0068510B"/>
    <w:rsid w:val="00771A83"/>
    <w:rsid w:val="007A248D"/>
    <w:rsid w:val="00B73D5F"/>
    <w:rsid w:val="00BA6408"/>
    <w:rsid w:val="00E430A2"/>
    <w:rsid w:val="00E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9</cp:revision>
  <cp:lastPrinted>2017-08-04T05:26:00Z</cp:lastPrinted>
  <dcterms:created xsi:type="dcterms:W3CDTF">2017-08-04T05:24:00Z</dcterms:created>
  <dcterms:modified xsi:type="dcterms:W3CDTF">2017-08-04T09:54:00Z</dcterms:modified>
</cp:coreProperties>
</file>