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64" w:rsidRDefault="00BC23BF">
      <w:pPr>
        <w:pStyle w:val="3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Администрация</w:t>
      </w:r>
    </w:p>
    <w:tbl>
      <w:tblPr>
        <w:tblW w:w="214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60"/>
        <w:gridCol w:w="2452"/>
        <w:gridCol w:w="2740"/>
        <w:gridCol w:w="2760"/>
        <w:gridCol w:w="2740"/>
        <w:gridCol w:w="1078"/>
        <w:gridCol w:w="2335"/>
        <w:gridCol w:w="2138"/>
        <w:gridCol w:w="3140"/>
      </w:tblGrid>
      <w:tr w:rsidR="00A06B64">
        <w:trPr>
          <w:trHeight w:val="154"/>
          <w:tblHeader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BC2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BC2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B64" w:rsidRDefault="00BC23BF">
            <w:r>
              <w:t>Уровень образования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B64" w:rsidRDefault="00BC23BF">
            <w:r>
              <w:t>Учебное заведение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B64" w:rsidRDefault="00BC23BF">
            <w:r>
              <w:t>Специальность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BC2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BC2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Повышение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B64" w:rsidRDefault="00BC23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</w:tr>
      <w:tr w:rsidR="009B136B" w:rsidT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Чеснокова</w:t>
            </w:r>
            <w:proofErr w:type="spellEnd"/>
            <w:r>
              <w:rPr>
                <w:rFonts w:eastAsia="Times New Roman"/>
              </w:rPr>
              <w:t xml:space="preserve"> Татьяна Сергеевна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9B136B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9B136B">
            <w:pPr>
              <w:jc w:val="center"/>
            </w:pPr>
            <w:r>
              <w:t xml:space="preserve">Ярославский государственный педагогический институт им. </w:t>
            </w:r>
            <w:proofErr w:type="spellStart"/>
            <w:r>
              <w:t>К.Д.Ушинского</w:t>
            </w:r>
            <w:proofErr w:type="spellEnd"/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9B136B">
            <w:pPr>
              <w:jc w:val="center"/>
            </w:pPr>
            <w:r>
              <w:t>Филология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9B136B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ФГОС: организация проектной и учебно-исследовательской деятельности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 Русский язык.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Ненахова</w:t>
            </w:r>
            <w:proofErr w:type="spellEnd"/>
            <w:r>
              <w:rPr>
                <w:rFonts w:eastAsia="Times New Roman"/>
              </w:rPr>
              <w:t xml:space="preserve"> Лариса Алексеевна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DC3C63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DC3C6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36B" w:rsidRDefault="009B136B" w:rsidP="00DC3C6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 w:rsidP="00DC3C63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ФГОС: проектирование системы практических работ по </w:t>
            </w:r>
            <w:proofErr w:type="spellStart"/>
            <w:r>
              <w:rPr>
                <w:rFonts w:eastAsia="Times New Roman"/>
              </w:rPr>
              <w:t>гуографии</w:t>
            </w:r>
            <w:proofErr w:type="spellEnd"/>
            <w:r>
              <w:rPr>
                <w:rFonts w:eastAsia="Times New Roman"/>
              </w:rPr>
              <w:t xml:space="preserve"> в основной общеобразовательной школе. 5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ФГОС: проектирование системы практических работ по </w:t>
            </w:r>
            <w:proofErr w:type="spellStart"/>
            <w:r>
              <w:rPr>
                <w:rFonts w:eastAsia="Times New Roman"/>
              </w:rPr>
              <w:t>гуографии</w:t>
            </w:r>
            <w:proofErr w:type="spellEnd"/>
            <w:r>
              <w:rPr>
                <w:rFonts w:eastAsia="Times New Roman"/>
              </w:rPr>
              <w:t xml:space="preserve"> в основной общеобразовательной школе. 6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проектирование системы практических работ по географии в основной общеобразовательной школе. 7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проектирование системы практических работ по географии в основной общеобразовательной школе. 8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проектирование системы практических работ по географии в основной общеобразовательной школе. 9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разработка практических работ по теме "Россия в современном мире"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 ООО: современный урок как средство </w:t>
            </w:r>
            <w:r>
              <w:rPr>
                <w:rFonts w:eastAsia="Times New Roman"/>
              </w:rPr>
              <w:lastRenderedPageBreak/>
              <w:t>достижения планируемых результатов. География.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Данилова Елена Александровна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учебной работе, Учитель начальных классов (совм.)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образования.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работы ШМО в условиях внедрения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Современные технические средства обучения в реализации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Интерактивные средства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Технология организации деятельности ОУ по формированию культуры рационального питания школьников.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 для вновь назначенных заместителей руководителя учреждений.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Сопровождение профессионального самоопределения школьников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Менеджмент организации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Сокоулина</w:t>
            </w:r>
            <w:proofErr w:type="spellEnd"/>
            <w:r>
              <w:rPr>
                <w:rFonts w:eastAsia="Times New Roman"/>
              </w:rPr>
              <w:t xml:space="preserve"> Юлия Владимировна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безопасности, Учитель биологии (совм.)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высшее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Ярославский химико-механический техникум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им. К.Д. Ушинского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ГАУ ДПО ЯО ИРО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Экономика, бухгалтерский учет и контроль в промышленности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Биология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Менеджмент </w:t>
            </w:r>
            <w:r>
              <w:rPr>
                <w:rFonts w:eastAsia="Times New Roman"/>
              </w:rPr>
              <w:lastRenderedPageBreak/>
              <w:t>организации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Менеджмент в организации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Руководитель эвакуационных </w:t>
            </w:r>
            <w:r>
              <w:rPr>
                <w:rFonts w:eastAsia="Times New Roman"/>
              </w:rPr>
              <w:lastRenderedPageBreak/>
              <w:t>органов организации.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Стопина Ольга Александровна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Архангельский государственный педагогический институт им. М.В. Ломоносова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ЧОУ ДПО "Институт повышения квалификации и профессиональной переподготовки" г. Санкт-Петербург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 с дополнительной специальностью химия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Ведение и реализация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инновационной деятельности профессиональных объединений педагогов.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внедрение основной образовательной программы среднего общего образования в ОО.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Тренинг по профилактике профессионального выгорания.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Современные подходы в преподавании предметов химии, биологии, географии в контексте требований ФГОС ООО"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Менеджмент в </w:t>
            </w:r>
            <w:proofErr w:type="spellStart"/>
            <w:r>
              <w:rPr>
                <w:rFonts w:eastAsia="Times New Roman"/>
              </w:rPr>
              <w:t>образованиив</w:t>
            </w:r>
            <w:proofErr w:type="spellEnd"/>
            <w:r>
              <w:rPr>
                <w:rFonts w:eastAsia="Times New Roman"/>
              </w:rPr>
              <w:t xml:space="preserve"> условиях реализации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ФГОС</w:t>
            </w:r>
            <w:proofErr w:type="spellEnd"/>
            <w:r>
              <w:rPr>
                <w:rFonts w:eastAsia="Times New Roman"/>
              </w:rPr>
              <w:t>: сопровождение научно-исследовательской деятельности школьников.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Шаулина</w:t>
            </w:r>
            <w:proofErr w:type="spellEnd"/>
            <w:r>
              <w:rPr>
                <w:rFonts w:eastAsia="Times New Roman"/>
              </w:rPr>
              <w:t xml:space="preserve"> Елена Александровна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обучения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Повышение квалификации руководителей ОУ.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воспитательного процесса в школе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Духовно-нравственное образование в условиях реализации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Воспитательная система ОУ и класса в контексте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Разработка и реализация программ перехода школ в эффективный режим работы.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Менеджмент организации.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Сопровождение профессионального самоопределения школьников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Региональные ориентиры становления новой практики воспитания (</w:t>
            </w:r>
            <w:proofErr w:type="gramStart"/>
            <w:r>
              <w:rPr>
                <w:rFonts w:eastAsia="Times New Roman"/>
              </w:rPr>
              <w:t>сетевая</w:t>
            </w:r>
            <w:proofErr w:type="gramEnd"/>
            <w:r>
              <w:rPr>
                <w:rFonts w:eastAsia="Times New Roman"/>
              </w:rPr>
              <w:t xml:space="preserve"> с ГЦРО). </w:t>
            </w:r>
            <w:proofErr w:type="spellStart"/>
            <w:r>
              <w:rPr>
                <w:rFonts w:eastAsia="Times New Roman"/>
              </w:rPr>
              <w:t>Инвариативный</w:t>
            </w:r>
            <w:proofErr w:type="spellEnd"/>
            <w:r>
              <w:rPr>
                <w:rFonts w:eastAsia="Times New Roman"/>
              </w:rPr>
              <w:t xml:space="preserve"> модуль.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Региональные ориентиры становления новой практики воспитания.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Региональные аспекты реализации персонифицированного дополнительного образования детей.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36B" w:rsidRDefault="009B136B">
            <w:r>
              <w:lastRenderedPageBreak/>
              <w:t xml:space="preserve">Борисова Алена Геннадьевна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36B" w:rsidRDefault="009B136B">
            <w:r>
              <w:t xml:space="preserve">Главный бухгалтер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proofErr w:type="gramStart"/>
            <w:r>
              <w:t>высшее</w:t>
            </w:r>
            <w:proofErr w:type="gramEnd"/>
            <w: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r>
              <w:t>Московский государственный университет экономики, статистики и информатики (МЭСИ)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r>
              <w:t>Бухгалтерский учет, анализ и аудит.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rPr>
                <w:rFonts w:eastAsia="Times New Roman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rPr>
                <w:rFonts w:eastAsia="Times New Roman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spacing w:after="240"/>
              <w:rPr>
                <w:rFonts w:eastAsia="Times New Roman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spacing w:after="240"/>
              <w:rPr>
                <w:rFonts w:eastAsia="Times New Roman"/>
              </w:rPr>
            </w:pP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Зиновьева Галина Ивановна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36B" w:rsidRDefault="009B136B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36B" w:rsidRDefault="009B136B"/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36B" w:rsidRDefault="009B136B"/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государственными и муниципальными закупками.</w:t>
            </w:r>
          </w:p>
        </w:tc>
      </w:tr>
      <w:tr w:rsidR="009B136B">
        <w:trPr>
          <w:trHeight w:val="154"/>
          <w:tblCellSpacing w:w="0" w:type="dxa"/>
          <w:jc w:val="center"/>
        </w:trPr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Микеничева</w:t>
            </w:r>
            <w:proofErr w:type="spellEnd"/>
            <w:r>
              <w:rPr>
                <w:rFonts w:eastAsia="Times New Roman"/>
              </w:rPr>
              <w:t xml:space="preserve"> Елена Анатольевна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Заведующий библиотекой 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proofErr w:type="gramStart"/>
            <w:r>
              <w:t>высшее</w:t>
            </w:r>
            <w:proofErr w:type="gramEnd"/>
            <w:r>
              <w:t xml:space="preserve"> профессиональное (ВУЗ)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r>
              <w:t>Ярославский государственный педагогический институт им. К.Д. Ушинского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36B" w:rsidRDefault="009B136B">
            <w:r>
              <w:t>Французский и немецкий язык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6B" w:rsidRDefault="009B1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6B" w:rsidRDefault="009B13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6B64" w:rsidRDefault="00A06B64">
      <w:pPr>
        <w:jc w:val="center"/>
        <w:rPr>
          <w:rFonts w:eastAsia="Times New Roman"/>
          <w:lang w:val="en-US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383742" w:rsidRDefault="00383742">
      <w:pPr>
        <w:jc w:val="center"/>
        <w:rPr>
          <w:rFonts w:eastAsia="Times New Roman"/>
          <w:b/>
          <w:sz w:val="40"/>
        </w:rPr>
      </w:pPr>
    </w:p>
    <w:p w:rsidR="00A06B64" w:rsidRDefault="00BC23BF">
      <w:pPr>
        <w:jc w:val="center"/>
        <w:rPr>
          <w:rFonts w:eastAsia="Times New Roman"/>
          <w:b/>
          <w:sz w:val="40"/>
        </w:rPr>
      </w:pPr>
      <w:r>
        <w:rPr>
          <w:rFonts w:eastAsia="Times New Roman"/>
          <w:b/>
          <w:sz w:val="40"/>
        </w:rPr>
        <w:t>Педагогический состав</w:t>
      </w:r>
    </w:p>
    <w:p w:rsidR="00A06B64" w:rsidRDefault="00A06B64">
      <w:pPr>
        <w:jc w:val="center"/>
        <w:rPr>
          <w:rFonts w:eastAsia="Times New Roman"/>
          <w:b/>
          <w:sz w:val="40"/>
        </w:rPr>
      </w:pPr>
    </w:p>
    <w:tbl>
      <w:tblPr>
        <w:tblW w:w="217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859"/>
        <w:gridCol w:w="2055"/>
        <w:gridCol w:w="2473"/>
        <w:gridCol w:w="3112"/>
        <w:gridCol w:w="2691"/>
        <w:gridCol w:w="846"/>
        <w:gridCol w:w="1835"/>
        <w:gridCol w:w="1770"/>
        <w:gridCol w:w="3226"/>
      </w:tblGrid>
      <w:tr w:rsidR="007553AD" w:rsidTr="007553AD">
        <w:trPr>
          <w:trHeight w:val="632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 w:rsidRPr="007553AD">
              <w:rPr>
                <w:rFonts w:eastAsia="Times New Roman"/>
                <w:b/>
                <w:bCs/>
              </w:rPr>
              <w:t>Повышение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Алексеева Валентина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педагогический институт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обществознание и 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методики преподавания в СКК VII вида.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Интерактивные средства обучения (основная школа).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 ООО: концептуальные и </w:t>
            </w:r>
            <w:proofErr w:type="gramStart"/>
            <w:r>
              <w:rPr>
                <w:rFonts w:eastAsia="Times New Roman"/>
              </w:rPr>
              <w:t>методические подходы</w:t>
            </w:r>
            <w:proofErr w:type="gramEnd"/>
            <w:r>
              <w:rPr>
                <w:rFonts w:eastAsia="Times New Roman"/>
              </w:rPr>
              <w:t xml:space="preserve"> к реализации историко-культурного стандарта.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Развитие правовой грамотности и </w:t>
            </w:r>
            <w:proofErr w:type="spellStart"/>
            <w:r>
              <w:rPr>
                <w:rFonts w:eastAsia="Times New Roman"/>
              </w:rPr>
              <w:t>правосоздания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на уроке права в средней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Подготовка к итоговой аттестации по истории и обществознанию.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Алисова Людмила Вадимовна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 городской психолого-педагогический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Психология; 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 (Учитель)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"Психологическое сопровождение внедрения ФГОС"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Проектирование и экспертиза в деятельности психолога ОУ.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Психосоматические и невротические расстройства у детей. Возможности психической коррекции.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Психолого-социальный мониторинг образовательного процесса с использованием АСИОУ "Школа"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Аффективное развитие ребенка: задачи психологической помощи при отклонении от нормы.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Алфеева Наталья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Культурология с дополнительной специальностью.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учителей начальных классов к преподаванию комплексного учебного курса "Основы религиозных культур и светской этики"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Введение ФГОС начального общего образования.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Содержание и методика преподавания учебного курса "Основы религиозных культур и светской этики" в 5 классе.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Введение ФГОС НОО. Современные технические средства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Особенности методики преподавания в СКК VII вида.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Реализация субъектно-ориентированного типа педагогического процесса в организациях общего образования.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Барашкова</w:t>
            </w:r>
            <w:proofErr w:type="spellEnd"/>
            <w:r>
              <w:rPr>
                <w:rFonts w:eastAsia="Times New Roman"/>
              </w:rPr>
              <w:t xml:space="preserve"> Анастасия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профессиональное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Коррекционная педагогика в начальном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 (Учитель)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3AD" w:rsidRDefault="007553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3AD" w:rsidRDefault="007553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Бондаренко Елена </w:t>
            </w:r>
            <w:proofErr w:type="spellStart"/>
            <w:r>
              <w:rPr>
                <w:rFonts w:eastAsia="Times New Roman"/>
              </w:rPr>
              <w:t>Магусумовна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Янгиюльское</w:t>
            </w:r>
            <w:proofErr w:type="spellEnd"/>
            <w:r>
              <w:rPr>
                <w:rFonts w:eastAsia="Times New Roman"/>
              </w:rPr>
              <w:t xml:space="preserve"> педагогическое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 дошкольных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Введение ФГОС НОО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Практика работы на компьютере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Организация образовательного процесса в начальной школе в </w:t>
            </w:r>
            <w:r>
              <w:rPr>
                <w:rFonts w:eastAsia="Times New Roman"/>
              </w:rPr>
              <w:lastRenderedPageBreak/>
              <w:t>соответствии с требованиями ФГОС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Технологии коррекционно-развивающей работы в массовой школе, учреждениях НПО, СПО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Ванин Сергей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ОБЖ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медицинский институт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Лечебное дело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Преподаватель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в области ГО и РСЧС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ЮИД: формирование навыков безопасного поведения школьника на дорогах.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Вирт Ольга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информатики (</w:t>
            </w:r>
            <w:proofErr w:type="spellStart"/>
            <w:r>
              <w:rPr>
                <w:rFonts w:eastAsia="Times New Roman"/>
              </w:rPr>
              <w:t>вн</w:t>
            </w:r>
            <w:proofErr w:type="spellEnd"/>
            <w:r>
              <w:rPr>
                <w:rFonts w:eastAsia="Times New Roman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Павлодарский государственный университет </w:t>
            </w:r>
            <w:proofErr w:type="spellStart"/>
            <w:r>
              <w:rPr>
                <w:rFonts w:eastAsia="Times New Roman"/>
              </w:rPr>
              <w:t>им.С.Торайгырова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 и вычислительная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Воронина Наталия Константиновна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Оценка достижений планируемых результатов обучения в начальной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Воротилова</w:t>
            </w:r>
            <w:proofErr w:type="spellEnd"/>
            <w:r>
              <w:rPr>
                <w:rFonts w:eastAsia="Times New Roman"/>
              </w:rPr>
              <w:t xml:space="preserve">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Педагог-организатор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работы с молодежью.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Педагог-организатор)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Горностаева</w:t>
            </w:r>
            <w:proofErr w:type="spellEnd"/>
            <w:r>
              <w:rPr>
                <w:rFonts w:eastAsia="Times New Roman"/>
              </w:rPr>
              <w:t xml:space="preserve"> Юлия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Ярославский индустриально-педагогический колледж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Преподавание в начальных классах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Начальное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Григорьев Павел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английского языка и немецкого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 с дополнительной специальностью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ФГОС: особенности методики преподавания в СКК VII вида.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Приемы работы с интерактивной доской на уроках иностранного языка.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Воспитательная система класса как условие эффективности педагогического процесса.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Оценка достижения планируемых результатов обучения иностранному языку в основной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 мастерство как фундамент профессиональной конкурентоспособности и карьерного роста учителя.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Развитие иноязычной коммуникативной компетенции во взаимосвязи с требованиями ГИА (ЕГЭ, ОГЭ).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Обязательный ЕГЭ по иностранному языку. Как подготовить всех учащихся?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 мастерство как фундамент профессиональной конкурентоспособности и карьерного роста учителя.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Особенности методики обучения немецкому языку </w:t>
            </w:r>
            <w:r>
              <w:rPr>
                <w:rFonts w:eastAsia="Times New Roman"/>
              </w:rPr>
              <w:lastRenderedPageBreak/>
              <w:t>как второму иностранному языку после английского.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Дубова Ксения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НОУ ВПО "Московский психолого-социальный университет"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Педагог-психолог)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Формирующее оценивание в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Специфика деятельности школьного психолога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и деятельность школьной службы медиации.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Сопровождение профессионального самоопределения школьников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Егоренкова Виктория Дмитриевна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технологии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ЯрГУ</w:t>
            </w:r>
            <w:proofErr w:type="spellEnd"/>
            <w:r>
              <w:rPr>
                <w:rFonts w:eastAsia="Times New Roman"/>
              </w:rPr>
              <w:t xml:space="preserve"> им. </w:t>
            </w:r>
            <w:proofErr w:type="spellStart"/>
            <w:r>
              <w:rPr>
                <w:rFonts w:eastAsia="Times New Roman"/>
              </w:rPr>
              <w:t>П.Г.Демидова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Интерактивные форматы в финансовом воспитании школьников 5-8 классов.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Педагогическое образование: учитель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Инклюзивное образование для лиц с ОВЗ в условиях реализации ФГОС.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Иванова Валентина Аркадьевна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музыки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Ярославское областное культурно-просветительское 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Клубный работник. Руководитель хорового коллектива.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Методика преподавания предмета "Искусство. Музыка" в 8-9 </w:t>
            </w:r>
            <w:proofErr w:type="spellStart"/>
            <w:r>
              <w:rPr>
                <w:rFonts w:eastAsia="Times New Roman"/>
              </w:rPr>
              <w:t>классахпо</w:t>
            </w:r>
            <w:proofErr w:type="spellEnd"/>
            <w:r>
              <w:rPr>
                <w:rFonts w:eastAsia="Times New Roman"/>
              </w:rPr>
              <w:t xml:space="preserve"> программе Критской Е.Д., Сергеевой Г.П.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Оценка достижения планируемых результатов обучения в музыке в основной школе.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Кириллова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Физическая культура и </w:t>
            </w:r>
            <w:proofErr w:type="spellStart"/>
            <w:r>
              <w:rPr>
                <w:rFonts w:eastAsia="Times New Roman"/>
              </w:rPr>
              <w:t>спорт</w:t>
            </w:r>
            <w:proofErr w:type="gramStart"/>
            <w:r>
              <w:rPr>
                <w:rFonts w:eastAsia="Times New Roman"/>
              </w:rPr>
              <w:t>;С</w:t>
            </w:r>
            <w:proofErr w:type="gramEnd"/>
            <w:r>
              <w:rPr>
                <w:rFonts w:eastAsia="Times New Roman"/>
              </w:rPr>
              <w:t>пециалист</w:t>
            </w:r>
            <w:proofErr w:type="spellEnd"/>
            <w:r>
              <w:rPr>
                <w:rFonts w:eastAsia="Times New Roman"/>
              </w:rPr>
              <w:t xml:space="preserve">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ФГОС: методика обучения игре в футбол на уроках физкультуры и во внеклассной физкультурно-оздоровительной деятельности.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Реализация Компетенции модернизации преподавания учебного предмета "Физическая культура"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Кокуева</w:t>
            </w:r>
            <w:proofErr w:type="spellEnd"/>
            <w:r>
              <w:rPr>
                <w:rFonts w:eastAsia="Times New Roman"/>
              </w:rPr>
              <w:t xml:space="preserve"> Юлия Игоревна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Педагог-организатор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Химия с дополнительной специальностью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Педагог-организатор)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Колчина Марина Борисовна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Введение ФГОС НОО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достижение планируемых результатов средствами Образовательной системы "Школа-2100"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Система оценки планируемых результатов обучения (1 класс).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Введение ФГОС НОО. Современные технические средства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Методическое сопровождение педагогов ФГОС НОО с использованием метода Л.Г. </w:t>
            </w:r>
            <w:proofErr w:type="spellStart"/>
            <w:r>
              <w:rPr>
                <w:rFonts w:eastAsia="Times New Roman"/>
              </w:rPr>
              <w:t>Петерсон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Технология организации деятельности ОУ по формированию культуры рационального питания школьников.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Технология организации деятельности ОУ по формированию культуры рационального питания школьников.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Комиссарова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Косарев Александр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иностранного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организация высшего образования (частное учреждение) «Международная академия бизнеса и новых технологий (</w:t>
            </w:r>
            <w:proofErr w:type="spellStart"/>
            <w:r>
              <w:rPr>
                <w:rFonts w:eastAsia="Times New Roman"/>
              </w:rPr>
              <w:t>МУБиНТ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Лингвистика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3AD" w:rsidRDefault="007553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3AD" w:rsidRDefault="007553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Куропаткина Надежда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технологии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начальное профессиональное (ПУ, </w:t>
            </w:r>
            <w:proofErr w:type="gramStart"/>
            <w:r>
              <w:rPr>
                <w:rFonts w:eastAsia="Times New Roman"/>
              </w:rPr>
              <w:t>ПЛ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УПК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Закройщик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Декоративно-прикладное творчество. </w:t>
            </w:r>
            <w:proofErr w:type="spellStart"/>
            <w:r>
              <w:rPr>
                <w:rFonts w:eastAsia="Times New Roman"/>
              </w:rPr>
              <w:t>Скрапбукинг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Матвейчук Любовь Львовна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Дошкольная педагогика и </w:t>
            </w:r>
            <w:proofErr w:type="spellStart"/>
            <w:r>
              <w:rPr>
                <w:rFonts w:eastAsia="Times New Roman"/>
              </w:rPr>
              <w:t>психология</w:t>
            </w:r>
            <w:proofErr w:type="gramStart"/>
            <w:r>
              <w:rPr>
                <w:rFonts w:eastAsia="Times New Roman"/>
              </w:rPr>
              <w:t>;П</w:t>
            </w:r>
            <w:proofErr w:type="gramEnd"/>
            <w:r>
              <w:rPr>
                <w:rFonts w:eastAsia="Times New Roman"/>
              </w:rPr>
              <w:t>реподаватель</w:t>
            </w:r>
            <w:proofErr w:type="spellEnd"/>
            <w:r>
              <w:rPr>
                <w:rFonts w:eastAsia="Times New Roman"/>
              </w:rPr>
              <w:t xml:space="preserve"> дошкольной педагогики и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Социальный педагог)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Профилактика </w:t>
            </w:r>
            <w:proofErr w:type="spellStart"/>
            <w:r>
              <w:rPr>
                <w:rFonts w:eastAsia="Times New Roman"/>
              </w:rPr>
              <w:t>аддиктивного</w:t>
            </w:r>
            <w:proofErr w:type="spellEnd"/>
            <w:r>
              <w:rPr>
                <w:rFonts w:eastAsia="Times New Roman"/>
              </w:rPr>
              <w:t xml:space="preserve"> поведения несовершеннолетних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Мельникова Вера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технологии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Всесоюзный заочный политехнический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Металлургия цветных металлов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Профессиональное развитие учителя технологии.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Милютина Ирина Аркадьевна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ФГОС НОО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Система оценки планируемых результатов обучения (1 класс).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Введение ФГОС НОО. Современные технические средства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Методическое сопровождение педагогов ФГОС НОО с использованием метода </w:t>
            </w:r>
            <w:proofErr w:type="spellStart"/>
            <w:r>
              <w:rPr>
                <w:rFonts w:eastAsia="Times New Roman"/>
              </w:rPr>
              <w:t>Л.Г.Петерсон</w:t>
            </w:r>
            <w:proofErr w:type="spell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Муравьева Татьяна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физики и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физика и 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Интерактивная доска АВС </w:t>
            </w:r>
            <w:proofErr w:type="spellStart"/>
            <w:r>
              <w:rPr>
                <w:rFonts w:eastAsia="Times New Roman"/>
              </w:rPr>
              <w:t>Board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преподавания экономики и физики.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Актуальные проблемы и современные подходы к преподаванию физики в условиях реализации ФГОС ООО.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Системный урок математики в контексте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Педагогические технологии в условиях реализации ФГОС ООО.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Разработка программного </w:t>
            </w:r>
            <w:r>
              <w:rPr>
                <w:rFonts w:eastAsia="Times New Roman"/>
              </w:rPr>
              <w:lastRenderedPageBreak/>
              <w:t>обеспечения образовательного процесса по физике в соответствии с ФГОС ООО"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Повышение эффективности учебного процесса и результатов ЕГЭ по физике с использованием научных калькуляторов CASIO"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обучения решению задач высокого уровня сложности в ЕГЭ по физике.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обучения решению задач высокого уровня сложности в ЕГЭ по физике.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Содержание и методика преподавания астрономии в средней школе в условиях реализации ФГОС.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Нестерова Светлана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Пилипенко Оксана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Жалалабатский</w:t>
            </w:r>
            <w:proofErr w:type="spellEnd"/>
            <w:r>
              <w:rPr>
                <w:rFonts w:eastAsia="Times New Roman"/>
              </w:rPr>
              <w:t xml:space="preserve"> государственный университет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Филология (русская)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образовательного процесса в начальной школе в соответствии с требованиями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Оказание первой помощи.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Потехина Галина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Костромской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Н.А.Некрасова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Рахманкулова</w:t>
            </w:r>
            <w:proofErr w:type="spellEnd"/>
            <w:r>
              <w:rPr>
                <w:rFonts w:eastAsia="Times New Roman"/>
              </w:rPr>
              <w:t xml:space="preserve"> Татьяна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Педагогическое 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Семинар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Теория и практика организации оценочной деятельности учащихся и учителя на уроке. Контрольно-оценочная деятельность учителя как необходимое условие управления качеством образования.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Рожкова Евгения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среднее профессиональное (ССУЗ)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высшее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индустриально-педагогический колледж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 и оценка предметных результатов по русскому языку и литературе в 5 - 6 классах.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Применение технологии развития </w:t>
            </w:r>
            <w:proofErr w:type="spellStart"/>
            <w:r>
              <w:rPr>
                <w:rFonts w:eastAsia="Times New Roman"/>
              </w:rPr>
              <w:t>стартапов</w:t>
            </w:r>
            <w:proofErr w:type="spellEnd"/>
            <w:r>
              <w:rPr>
                <w:rFonts w:eastAsia="Times New Roman"/>
              </w:rPr>
              <w:t xml:space="preserve"> в образовании.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образовательного процесса в кадетских классах, группах, объединениях.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Рузанов</w:t>
            </w:r>
            <w:proofErr w:type="spellEnd"/>
            <w:r>
              <w:rPr>
                <w:rFonts w:eastAsia="Times New Roman"/>
              </w:rPr>
              <w:t xml:space="preserve"> Роман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по физической культуре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университет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занимаемой 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Семягина</w:t>
            </w:r>
            <w:proofErr w:type="spellEnd"/>
            <w:r>
              <w:rPr>
                <w:rFonts w:eastAsia="Times New Roman"/>
              </w:rPr>
              <w:t xml:space="preserve"> Светлана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Педагог-организатор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Педагог-организатор)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Синёва</w:t>
            </w:r>
            <w:proofErr w:type="spellEnd"/>
            <w:r>
              <w:rPr>
                <w:rFonts w:eastAsia="Times New Roman"/>
              </w:rPr>
              <w:t xml:space="preserve"> Екатерина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и химии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Биология и </w:t>
            </w:r>
            <w:proofErr w:type="spellStart"/>
            <w:r>
              <w:rPr>
                <w:rFonts w:eastAsia="Times New Roman"/>
              </w:rPr>
              <w:t>химия</w:t>
            </w:r>
            <w:proofErr w:type="gramStart"/>
            <w:r>
              <w:rPr>
                <w:rFonts w:eastAsia="Times New Roman"/>
              </w:rPr>
              <w:t>;У</w:t>
            </w:r>
            <w:proofErr w:type="gramEnd"/>
            <w:r>
              <w:rPr>
                <w:rFonts w:eastAsia="Times New Roman"/>
              </w:rPr>
              <w:t>читель</w:t>
            </w:r>
            <w:proofErr w:type="spellEnd"/>
            <w:r>
              <w:rPr>
                <w:rFonts w:eastAsia="Times New Roman"/>
              </w:rPr>
              <w:t xml:space="preserve"> биологии и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Формы и методы работы классного руководителя по духовно-нравственному развитию и воспитанию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Метолика</w:t>
            </w:r>
            <w:proofErr w:type="spellEnd"/>
            <w:r>
              <w:rPr>
                <w:rFonts w:eastAsia="Times New Roman"/>
              </w:rPr>
              <w:t xml:space="preserve"> подготовки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к ГИА по биологии в 9 классе.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Современный урок биологии в контексте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Менеджмент в образовании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Управление проектами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Управление персоналом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Изменение в Законе о контрактной системе " 44-ФЗ.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Оказание первой помощи.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ППК "Развитие предметных компетенций у учителей химии.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Соколова Нелли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географии и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Высшая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lastRenderedPageBreak/>
              <w:t>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Базовая подготовка в области информационно-коммуникационных технологий.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 ООО: проектирование системы практических работ по географии. Планируемые результаты.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ФГОС: проектирование системы практических работ по </w:t>
            </w:r>
            <w:proofErr w:type="spellStart"/>
            <w:r>
              <w:rPr>
                <w:rFonts w:eastAsia="Times New Roman"/>
              </w:rPr>
              <w:t>гуографии</w:t>
            </w:r>
            <w:proofErr w:type="spellEnd"/>
            <w:r>
              <w:rPr>
                <w:rFonts w:eastAsia="Times New Roman"/>
              </w:rPr>
              <w:t xml:space="preserve"> в основной общеобразовательной школе. 5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ФГОС: проектирование системы практических работ по </w:t>
            </w:r>
            <w:proofErr w:type="spellStart"/>
            <w:r>
              <w:rPr>
                <w:rFonts w:eastAsia="Times New Roman"/>
              </w:rPr>
              <w:t>гуографии</w:t>
            </w:r>
            <w:proofErr w:type="spellEnd"/>
            <w:r>
              <w:rPr>
                <w:rFonts w:eastAsia="Times New Roman"/>
              </w:rPr>
              <w:t xml:space="preserve"> в основной общеобразовательной школе. 6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ФГОС: проектирование системы практических работ по географии в основной </w:t>
            </w:r>
            <w:r>
              <w:rPr>
                <w:rFonts w:eastAsia="Times New Roman"/>
              </w:rPr>
              <w:lastRenderedPageBreak/>
              <w:t>общеобразовательной школе. 7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проектирование системы практических работ по географии в основной общеобразовательной школе. 8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проектирование системы практических работ по географии в основной общеобразовательной школе. 9 класс.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ФГОС: разработка практических работ по теме "Россия в современном мире"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 ООО: современный урок как средство достижения планируемых результатов. География.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Оценка планируемых достижения результатов обучения географии в основной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Реализация требований ФГОС ООО "География"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Сокоулина</w:t>
            </w:r>
            <w:proofErr w:type="spellEnd"/>
            <w:r>
              <w:rPr>
                <w:rFonts w:eastAsia="Times New Roman"/>
              </w:rPr>
              <w:t xml:space="preserve"> Наталья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английского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</w:pPr>
            <w: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jc w:val="center"/>
            </w:pPr>
            <w:r>
              <w:t>коррекционная педагогика в начальном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Спиридонова Галина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Проблемные </w:t>
            </w:r>
            <w:r>
              <w:rPr>
                <w:rFonts w:eastAsia="Times New Roman"/>
              </w:rPr>
              <w:lastRenderedPageBreak/>
              <w:t>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Курсы</w:t>
            </w:r>
            <w:proofErr w:type="spellEnd"/>
            <w:r>
              <w:rPr>
                <w:rFonts w:eastAsia="Times New Roman"/>
              </w:rPr>
              <w:t xml:space="preserve">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Концептуальные основы преподавания гуманитарных дисциплин в условиях реализации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Обновление компетенций учителя русского языка и </w:t>
            </w:r>
            <w:r>
              <w:rPr>
                <w:rFonts w:eastAsia="Times New Roman"/>
              </w:rPr>
              <w:lastRenderedPageBreak/>
              <w:t>литературы в условиях реализации ФГОС (ИДПОП)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подготовки к ГИА и ЕГЭ по русскому языку и литературе.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Интерактивная доска АВС </w:t>
            </w:r>
            <w:proofErr w:type="spellStart"/>
            <w:r>
              <w:rPr>
                <w:rFonts w:eastAsia="Times New Roman"/>
              </w:rPr>
              <w:t>Board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Современные подходы в преподавании русского языка с учетом требований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Оценка достижения планируемых результатов обучения русскому языку и литературе в основной школе.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Контроль и оценка предметных результатов по русскому языку и литературе в 5 - 6 классах.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Итоговое сочинение в 11 классе: методика и практика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Итоговое сочинение в 11 классе: методика и практика обучения.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Актуальные аспекты преподавания русского языка и литературы в контексте ФГОС и предметной Компетенции.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ФГОС. Изучение русского языка как родного и родной литературы в основной школе.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Тукало Елена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</w:t>
            </w:r>
            <w:r>
              <w:rPr>
                <w:rFonts w:eastAsia="Times New Roman"/>
              </w:rPr>
              <w:lastRenderedPageBreak/>
              <w:t xml:space="preserve">обществознания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</w:t>
            </w:r>
            <w:r>
              <w:rPr>
                <w:rFonts w:eastAsia="Times New Roman"/>
              </w:rPr>
              <w:lastRenderedPageBreak/>
              <w:t>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Ярославский государственный </w:t>
            </w:r>
            <w:r>
              <w:rPr>
                <w:rFonts w:eastAsia="Times New Roman"/>
              </w:rPr>
              <w:lastRenderedPageBreak/>
              <w:t>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история, обществознание, </w:t>
            </w:r>
            <w:r>
              <w:rPr>
                <w:rFonts w:eastAsia="Times New Roman"/>
              </w:rPr>
              <w:lastRenderedPageBreak/>
              <w:t>сов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>ос-во и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Соответствие занимаемой </w:t>
            </w:r>
            <w:r>
              <w:rPr>
                <w:rFonts w:eastAsia="Times New Roman"/>
              </w:rPr>
              <w:lastRenderedPageBreak/>
              <w:t>должност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Курсы повышения </w:t>
            </w:r>
            <w:r>
              <w:rPr>
                <w:rFonts w:eastAsia="Times New Roman"/>
              </w:rPr>
              <w:lastRenderedPageBreak/>
              <w:t>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Проблемы </w:t>
            </w:r>
            <w:proofErr w:type="spellStart"/>
            <w:r>
              <w:rPr>
                <w:rFonts w:eastAsia="Times New Roman"/>
              </w:rPr>
              <w:t>предпрофильной</w:t>
            </w:r>
            <w:proofErr w:type="spellEnd"/>
            <w:r>
              <w:rPr>
                <w:rFonts w:eastAsia="Times New Roman"/>
              </w:rPr>
              <w:t xml:space="preserve"> подготовки учащихся 9-х </w:t>
            </w:r>
            <w:r>
              <w:rPr>
                <w:rFonts w:eastAsia="Times New Roman"/>
              </w:rPr>
              <w:lastRenderedPageBreak/>
              <w:t>классов.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КПК на соответствие должности учителя, преподавателя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преподавания истории, обществознания. Подготовка к ГИА в 9 классе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Подготовка к итоговой аттестации по истории и обществознанию.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Повышение результативности школ на основе результатов ГИА. История и обществознание.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Худайкулова</w:t>
            </w:r>
            <w:proofErr w:type="spellEnd"/>
            <w:r>
              <w:rPr>
                <w:rFonts w:eastAsia="Times New Roman"/>
              </w:rPr>
              <w:t xml:space="preserve"> Марина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аттестован (Учитель)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сопровождения детей с ОВЗ в ОУ.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Шарова</w:t>
            </w:r>
            <w:proofErr w:type="spellEnd"/>
            <w:r>
              <w:rPr>
                <w:rFonts w:eastAsia="Times New Roman"/>
              </w:rPr>
              <w:t xml:space="preserve"> Марина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Педагогика и методика начального </w:t>
            </w:r>
            <w:proofErr w:type="spellStart"/>
            <w:r>
              <w:rPr>
                <w:rFonts w:eastAsia="Times New Roman"/>
              </w:rPr>
              <w:t>образования</w:t>
            </w:r>
            <w:proofErr w:type="gramStart"/>
            <w:r>
              <w:rPr>
                <w:rFonts w:eastAsia="Times New Roman"/>
              </w:rPr>
              <w:t>;У</w:t>
            </w:r>
            <w:proofErr w:type="gramEnd"/>
            <w:r>
              <w:rPr>
                <w:rFonts w:eastAsia="Times New Roman"/>
              </w:rPr>
              <w:t>читель</w:t>
            </w:r>
            <w:proofErr w:type="spellEnd"/>
            <w:r>
              <w:rPr>
                <w:rFonts w:eastAsia="Times New Roman"/>
              </w:rPr>
              <w:t xml:space="preserve">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Воспитательное поле урока как потенциал личностного развития обучающегося в контексте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Организация сопровождения детей с ОВЗ в ОУ.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Дистанционное </w:t>
            </w:r>
            <w:proofErr w:type="gramStart"/>
            <w:r>
              <w:rPr>
                <w:rFonts w:eastAsia="Times New Roman"/>
              </w:rPr>
              <w:t>обучение по</w:t>
            </w:r>
            <w:proofErr w:type="gramEnd"/>
            <w:r>
              <w:rPr>
                <w:rFonts w:eastAsia="Times New Roman"/>
              </w:rPr>
              <w:t xml:space="preserve"> учебному курсу "Подготовка организаторов в аудитории ППЭ в основной период 2018 </w:t>
            </w:r>
            <w:r>
              <w:rPr>
                <w:rFonts w:eastAsia="Times New Roman"/>
              </w:rPr>
              <w:lastRenderedPageBreak/>
              <w:t>года"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Шеваничева</w:t>
            </w:r>
            <w:proofErr w:type="spellEnd"/>
            <w:r>
              <w:rPr>
                <w:rFonts w:eastAsia="Times New Roman"/>
              </w:rPr>
              <w:t xml:space="preserve"> Зоя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университет имени П.Г. Демидова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Методика подготовки учащихся к ЕГЭ.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Методика системного повторения курса математики при подготовке учащихся 11 класса к ЕГЭ на базовом уровне.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Современный урок математики в контексте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Разработка и реализация программ перехода школ в эффективный режим работы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Шинкаренко Елизавета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английского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Дошкольная педагогика и психология с дополнительной специальностью: иностранный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Шувалова Надежда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Ярославский государственный педагогический институт им. </w:t>
            </w:r>
            <w:proofErr w:type="spellStart"/>
            <w:r>
              <w:rPr>
                <w:rFonts w:eastAsia="Times New Roman"/>
              </w:rPr>
              <w:t>К.Д.Ушинского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Первая категори</w:t>
            </w:r>
            <w:proofErr w:type="gramStart"/>
            <w:r>
              <w:rPr>
                <w:rFonts w:eastAsia="Times New Roman"/>
              </w:rPr>
              <w:t>я(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образовательного процесса в начальной школе в соответствии с требованиями ФГОС.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образования.</w:t>
            </w:r>
          </w:p>
        </w:tc>
      </w:tr>
      <w:tr w:rsidR="007553AD" w:rsidTr="007553AD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Юревич Светлана Олеговна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высшее</w:t>
            </w:r>
            <w:proofErr w:type="gramEnd"/>
            <w:r>
              <w:rPr>
                <w:rFonts w:eastAsia="Times New Roman"/>
              </w:rPr>
              <w:t xml:space="preserve"> профессиональное (ВУЗ)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Академия труда и социальных отношений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Не аттестова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AD" w:rsidRDefault="007553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6B64" w:rsidRDefault="00A06B64">
      <w:pPr>
        <w:jc w:val="center"/>
        <w:rPr>
          <w:rFonts w:eastAsia="Times New Roman"/>
          <w:b/>
          <w:sz w:val="40"/>
          <w:lang w:val="en-US"/>
        </w:rPr>
      </w:pPr>
    </w:p>
    <w:p w:rsidR="00A06B64" w:rsidRDefault="00A06B64">
      <w:pPr>
        <w:jc w:val="center"/>
        <w:rPr>
          <w:rFonts w:eastAsia="Times New Roman"/>
          <w:lang w:val="en-US"/>
        </w:rPr>
      </w:pPr>
    </w:p>
    <w:p w:rsidR="00BC23BF" w:rsidRDefault="00BC23BF">
      <w:pPr>
        <w:jc w:val="center"/>
        <w:rPr>
          <w:rFonts w:eastAsia="Times New Roman"/>
          <w:lang w:val="en-US"/>
        </w:rPr>
      </w:pPr>
    </w:p>
    <w:sectPr w:rsidR="00BC23BF">
      <w:pgSz w:w="23814" w:h="16839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6A5D"/>
    <w:rsid w:val="00383742"/>
    <w:rsid w:val="00485C7D"/>
    <w:rsid w:val="007553AD"/>
    <w:rsid w:val="009B136B"/>
    <w:rsid w:val="00A06B64"/>
    <w:rsid w:val="00B26A5D"/>
    <w:rsid w:val="00B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BEA9-32F0-474C-AF0A-B9B1BD7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School77</cp:lastModifiedBy>
  <cp:revision>7</cp:revision>
  <dcterms:created xsi:type="dcterms:W3CDTF">2021-02-05T11:20:00Z</dcterms:created>
  <dcterms:modified xsi:type="dcterms:W3CDTF">2021-02-05T11:32:00Z</dcterms:modified>
</cp:coreProperties>
</file>