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D5AD3" w14:textId="20F8AEE8" w:rsidR="0069128D" w:rsidRPr="00057D6C" w:rsidRDefault="00AD3D23">
      <w:pPr>
        <w:rPr>
          <w:rFonts w:ascii="Times New Roman" w:hAnsi="Times New Roman" w:cs="Times New Roman"/>
        </w:rPr>
      </w:pPr>
      <w:r w:rsidRPr="00057D6C">
        <w:rPr>
          <w:rFonts w:ascii="Times New Roman" w:hAnsi="Times New Roman" w:cs="Times New Roman"/>
        </w:rPr>
        <w:t>«Экология и мы»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1970"/>
        <w:gridCol w:w="4866"/>
      </w:tblGrid>
      <w:tr w:rsidR="009F1263" w:rsidRPr="00057D6C" w14:paraId="4CD6E792" w14:textId="77777777" w:rsidTr="004B5FF0">
        <w:tc>
          <w:tcPr>
            <w:tcW w:w="1258" w:type="dxa"/>
          </w:tcPr>
          <w:p w14:paraId="429BAB9D" w14:textId="15F3A029" w:rsidR="009F1263" w:rsidRPr="00CC51AC" w:rsidRDefault="009F1263">
            <w:pPr>
              <w:rPr>
                <w:rFonts w:ascii="Times New Roman" w:hAnsi="Times New Roman"/>
                <w:sz w:val="24"/>
                <w:szCs w:val="24"/>
              </w:rPr>
            </w:pPr>
            <w:r w:rsidRPr="00CC51A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70" w:type="dxa"/>
          </w:tcPr>
          <w:p w14:paraId="691373A9" w14:textId="73DBAF68" w:rsidR="009F1263" w:rsidRPr="00CC51AC" w:rsidRDefault="009F1263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CC51AC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866" w:type="dxa"/>
          </w:tcPr>
          <w:p w14:paraId="2A48FB21" w14:textId="5E6D379F" w:rsidR="009F1263" w:rsidRPr="00CC51AC" w:rsidRDefault="009F1263">
            <w:pPr>
              <w:rPr>
                <w:rFonts w:ascii="Times New Roman" w:hAnsi="Times New Roman"/>
                <w:sz w:val="24"/>
                <w:szCs w:val="24"/>
              </w:rPr>
            </w:pPr>
            <w:r w:rsidRPr="00CC51AC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</w:tr>
      <w:tr w:rsidR="009F1263" w:rsidRPr="00057D6C" w14:paraId="57CA2C05" w14:textId="77777777" w:rsidTr="004B5FF0">
        <w:tc>
          <w:tcPr>
            <w:tcW w:w="1258" w:type="dxa"/>
          </w:tcPr>
          <w:p w14:paraId="6B7EA9EC" w14:textId="604EE857" w:rsidR="009F1263" w:rsidRPr="00CC51AC" w:rsidRDefault="009F12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970" w:type="dxa"/>
          </w:tcPr>
          <w:p w14:paraId="7549B36C" w14:textId="2E845DE7" w:rsidR="009F1263" w:rsidRPr="00CC51AC" w:rsidRDefault="009F1263">
            <w:pPr>
              <w:rPr>
                <w:rFonts w:ascii="Times New Roman" w:hAnsi="Times New Roman"/>
                <w:sz w:val="24"/>
                <w:szCs w:val="24"/>
              </w:rPr>
            </w:pPr>
            <w:r w:rsidRPr="00CC51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Вода – источник жизни</w:t>
            </w:r>
          </w:p>
        </w:tc>
        <w:tc>
          <w:tcPr>
            <w:tcW w:w="4866" w:type="dxa"/>
          </w:tcPr>
          <w:p w14:paraId="2359F662" w14:textId="77777777" w:rsidR="009F1263" w:rsidRDefault="009F1263" w:rsidP="00CC51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видеофильма:</w:t>
            </w:r>
          </w:p>
          <w:p w14:paraId="3ED44559" w14:textId="26171B52" w:rsidR="009F1263" w:rsidRDefault="009F1263" w:rsidP="00CC51AC">
            <w:pPr>
              <w:rPr>
                <w:rFonts w:eastAsiaTheme="minorHAnsi" w:cstheme="minorBidi"/>
                <w:lang w:eastAsia="en-US"/>
              </w:rPr>
            </w:pPr>
            <w:hyperlink r:id="rId5" w:history="1">
              <w:r w:rsidRPr="00161B5E">
                <w:rPr>
                  <w:rFonts w:eastAsiaTheme="minorHAnsi" w:cstheme="minorBidi"/>
                  <w:color w:val="0000FF"/>
                  <w:u w:val="single"/>
                  <w:lang w:eastAsia="en-US"/>
                </w:rPr>
                <w:t>https://www.youtube.com/watch?v=bNKAoyI0qS0</w:t>
              </w:r>
            </w:hyperlink>
          </w:p>
          <w:p w14:paraId="6EFA5C5E" w14:textId="28984382" w:rsidR="009F1263" w:rsidRDefault="009F1263" w:rsidP="00CC51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Видеофрагмент: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Неслияние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рек Волги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Которосль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 Ярославля</w:t>
            </w:r>
          </w:p>
          <w:p w14:paraId="27753DA2" w14:textId="4D4DDAEB" w:rsidR="009F1263" w:rsidRPr="00CC51AC" w:rsidRDefault="009F1263" w:rsidP="00CC51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263" w:rsidRPr="00057D6C" w14:paraId="008CE105" w14:textId="77777777" w:rsidTr="004B5FF0">
        <w:tc>
          <w:tcPr>
            <w:tcW w:w="1258" w:type="dxa"/>
          </w:tcPr>
          <w:p w14:paraId="06F031B9" w14:textId="705B34EA" w:rsidR="009F1263" w:rsidRPr="00CC51AC" w:rsidRDefault="009F12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970" w:type="dxa"/>
          </w:tcPr>
          <w:p w14:paraId="503CCDC0" w14:textId="2D763ADC" w:rsidR="009F1263" w:rsidRPr="00161B5E" w:rsidRDefault="009F1263">
            <w:pPr>
              <w:rPr>
                <w:rFonts w:ascii="Times New Roman" w:hAnsi="Times New Roman"/>
                <w:sz w:val="24"/>
                <w:szCs w:val="24"/>
              </w:rPr>
            </w:pPr>
            <w:r w:rsidRPr="00161B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Вода в жизни живых организмов. Способы добычи воды, ее расходования и экономии.</w:t>
            </w:r>
          </w:p>
        </w:tc>
        <w:tc>
          <w:tcPr>
            <w:tcW w:w="4866" w:type="dxa"/>
          </w:tcPr>
          <w:p w14:paraId="164CE24B" w14:textId="700C61F6" w:rsidR="009F1263" w:rsidRDefault="009F1263">
            <w:pPr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Просмотр презентации:</w:t>
            </w:r>
          </w:p>
          <w:p w14:paraId="65A65660" w14:textId="77777777" w:rsidR="009F1263" w:rsidRDefault="009F1263">
            <w:pPr>
              <w:rPr>
                <w:rFonts w:eastAsiaTheme="minorHAnsi" w:cstheme="minorBidi"/>
                <w:lang w:eastAsia="en-US"/>
              </w:rPr>
            </w:pPr>
          </w:p>
          <w:p w14:paraId="47AE30A4" w14:textId="3B76A0E7" w:rsidR="009F1263" w:rsidRPr="00CC51AC" w:rsidRDefault="009F1263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D162AE">
                <w:rPr>
                  <w:rStyle w:val="a4"/>
                  <w:lang w:eastAsia="en-US"/>
                </w:rPr>
                <w:t>https://multiurok.ru/index.php/files/priezientatsiia-rol-vody-v-zhizni-rastienii-i-zhiv.html</w:t>
              </w:r>
            </w:hyperlink>
          </w:p>
        </w:tc>
      </w:tr>
      <w:tr w:rsidR="009F1263" w:rsidRPr="00057D6C" w14:paraId="7FB499C4" w14:textId="77777777" w:rsidTr="004B5FF0">
        <w:tc>
          <w:tcPr>
            <w:tcW w:w="1258" w:type="dxa"/>
          </w:tcPr>
          <w:p w14:paraId="48E2ABC5" w14:textId="3C0A5055" w:rsidR="009F1263" w:rsidRDefault="009F12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1970" w:type="dxa"/>
          </w:tcPr>
          <w:p w14:paraId="162714FC" w14:textId="28315C4E" w:rsidR="009F1263" w:rsidRDefault="009F126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Итоговое занятие.</w:t>
            </w:r>
          </w:p>
          <w:p w14:paraId="08AEE8B1" w14:textId="77777777" w:rsidR="009F1263" w:rsidRDefault="009F126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DD1AAEC" w14:textId="0D10FB38" w:rsidR="009F1263" w:rsidRPr="004B5FF0" w:rsidRDefault="009F126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5FF0">
              <w:rPr>
                <w:rFonts w:ascii="Times New Roman" w:hAnsi="Times New Roman"/>
                <w:sz w:val="24"/>
                <w:szCs w:val="24"/>
              </w:rPr>
              <w:t>Подведение итогов работы учащихся. Награждение.</w:t>
            </w:r>
          </w:p>
        </w:tc>
        <w:tc>
          <w:tcPr>
            <w:tcW w:w="4866" w:type="dxa"/>
          </w:tcPr>
          <w:p w14:paraId="1F970557" w14:textId="36C56D1E" w:rsidR="009F1263" w:rsidRDefault="009F1263">
            <w:r>
              <w:t>-</w:t>
            </w:r>
          </w:p>
        </w:tc>
      </w:tr>
    </w:tbl>
    <w:p w14:paraId="09CDB9CD" w14:textId="6BE20C9E" w:rsidR="0066580A" w:rsidRPr="00057D6C" w:rsidRDefault="0066580A">
      <w:pPr>
        <w:rPr>
          <w:rFonts w:ascii="Times New Roman" w:hAnsi="Times New Roman" w:cs="Times New Roman"/>
        </w:rPr>
      </w:pPr>
    </w:p>
    <w:sectPr w:rsidR="0066580A" w:rsidRPr="00057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D9"/>
    <w:rsid w:val="00026D30"/>
    <w:rsid w:val="00057D6C"/>
    <w:rsid w:val="00161B5E"/>
    <w:rsid w:val="004B5FF0"/>
    <w:rsid w:val="004C7477"/>
    <w:rsid w:val="006104D9"/>
    <w:rsid w:val="006437AD"/>
    <w:rsid w:val="0066580A"/>
    <w:rsid w:val="0069128D"/>
    <w:rsid w:val="009F1263"/>
    <w:rsid w:val="00AD3D23"/>
    <w:rsid w:val="00C26DF4"/>
    <w:rsid w:val="00CC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0F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D2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26D30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61B5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D2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26D30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61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ultiurok.ru/index.php/files/priezientatsiia-rol-vody-v-zhizni-rastienii-i-zhiv.html" TargetMode="External"/><Relationship Id="rId5" Type="http://schemas.openxmlformats.org/officeDocument/2006/relationships/hyperlink" Target="https://www.youtube.com/watch?v=bNKAoyI0qS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5464</dc:creator>
  <cp:keywords/>
  <dc:description/>
  <cp:lastModifiedBy>Школа 77</cp:lastModifiedBy>
  <cp:revision>10</cp:revision>
  <dcterms:created xsi:type="dcterms:W3CDTF">2020-04-05T21:05:00Z</dcterms:created>
  <dcterms:modified xsi:type="dcterms:W3CDTF">2020-05-06T15:41:00Z</dcterms:modified>
</cp:coreProperties>
</file>