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8C1" w:rsidRDefault="00E068C1" w:rsidP="00E068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График питания обучающихся средней школы № 77 </w:t>
      </w:r>
    </w:p>
    <w:p w:rsidR="00E068C1" w:rsidRDefault="00E068C1" w:rsidP="00E068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 01.09.202</w:t>
      </w:r>
      <w:r w:rsidR="00042571">
        <w:rPr>
          <w:rFonts w:ascii="Times New Roman" w:hAnsi="Times New Roman" w:cs="Times New Roman"/>
          <w:b/>
          <w:sz w:val="36"/>
          <w:szCs w:val="36"/>
        </w:rPr>
        <w:t>2</w:t>
      </w:r>
      <w:r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8"/>
        <w:gridCol w:w="2344"/>
        <w:gridCol w:w="2329"/>
        <w:gridCol w:w="2344"/>
      </w:tblGrid>
      <w:tr w:rsidR="00E068C1" w:rsidTr="00C44F61">
        <w:tc>
          <w:tcPr>
            <w:tcW w:w="2328" w:type="dxa"/>
          </w:tcPr>
          <w:p w:rsidR="00E068C1" w:rsidRPr="00E068C1" w:rsidRDefault="00E068C1" w:rsidP="00E068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68C1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2344" w:type="dxa"/>
          </w:tcPr>
          <w:p w:rsidR="00E068C1" w:rsidRPr="00E068C1" w:rsidRDefault="00E068C1" w:rsidP="00E068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68C1">
              <w:rPr>
                <w:rFonts w:ascii="Times New Roman" w:hAnsi="Times New Roman" w:cs="Times New Roman"/>
                <w:sz w:val="32"/>
                <w:szCs w:val="32"/>
              </w:rPr>
              <w:t>Время питания</w:t>
            </w:r>
          </w:p>
        </w:tc>
        <w:tc>
          <w:tcPr>
            <w:tcW w:w="2329" w:type="dxa"/>
          </w:tcPr>
          <w:p w:rsidR="00E068C1" w:rsidRPr="00E068C1" w:rsidRDefault="00E068C1" w:rsidP="005337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68C1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2344" w:type="dxa"/>
          </w:tcPr>
          <w:p w:rsidR="00E068C1" w:rsidRPr="00E068C1" w:rsidRDefault="00E068C1" w:rsidP="005337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68C1">
              <w:rPr>
                <w:rFonts w:ascii="Times New Roman" w:hAnsi="Times New Roman" w:cs="Times New Roman"/>
                <w:sz w:val="32"/>
                <w:szCs w:val="32"/>
              </w:rPr>
              <w:t>Время питания</w:t>
            </w:r>
          </w:p>
        </w:tc>
      </w:tr>
      <w:tr w:rsidR="006232AC" w:rsidTr="00C44F61">
        <w:tc>
          <w:tcPr>
            <w:tcW w:w="2328" w:type="dxa"/>
          </w:tcPr>
          <w:p w:rsidR="006232AC" w:rsidRDefault="006232AC" w:rsidP="006232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«А»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</w:p>
        </w:tc>
        <w:tc>
          <w:tcPr>
            <w:tcW w:w="2344" w:type="dxa"/>
          </w:tcPr>
          <w:p w:rsidR="006232AC" w:rsidRDefault="006232AC" w:rsidP="006232A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8.40 – 9.00</w:t>
            </w:r>
          </w:p>
        </w:tc>
        <w:tc>
          <w:tcPr>
            <w:tcW w:w="2329" w:type="dxa"/>
          </w:tcPr>
          <w:p w:rsidR="006232AC" w:rsidRDefault="006232AC" w:rsidP="006232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«А»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</w:p>
        </w:tc>
        <w:tc>
          <w:tcPr>
            <w:tcW w:w="2344" w:type="dxa"/>
          </w:tcPr>
          <w:p w:rsidR="006232AC" w:rsidRDefault="006232AC" w:rsidP="006232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10.40  – 11.00</w:t>
            </w:r>
          </w:p>
        </w:tc>
      </w:tr>
      <w:tr w:rsidR="006232AC" w:rsidTr="00C44F61">
        <w:tc>
          <w:tcPr>
            <w:tcW w:w="2328" w:type="dxa"/>
          </w:tcPr>
          <w:p w:rsidR="006232AC" w:rsidRDefault="006232AC" w:rsidP="006232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  «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А»</w:t>
            </w:r>
          </w:p>
          <w:p w:rsidR="006232AC" w:rsidRDefault="006232AC" w:rsidP="006232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44" w:type="dxa"/>
          </w:tcPr>
          <w:p w:rsidR="006232AC" w:rsidRDefault="006232AC" w:rsidP="006232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9.40 – 10.00</w:t>
            </w:r>
          </w:p>
        </w:tc>
        <w:tc>
          <w:tcPr>
            <w:tcW w:w="2329" w:type="dxa"/>
          </w:tcPr>
          <w:p w:rsidR="006232AC" w:rsidRDefault="006232AC" w:rsidP="006232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«Б»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</w:p>
        </w:tc>
        <w:tc>
          <w:tcPr>
            <w:tcW w:w="2344" w:type="dxa"/>
          </w:tcPr>
          <w:p w:rsidR="006232AC" w:rsidRDefault="006232AC" w:rsidP="006232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10.40  – 11.00</w:t>
            </w:r>
          </w:p>
        </w:tc>
      </w:tr>
      <w:tr w:rsidR="006232AC" w:rsidTr="00C44F61">
        <w:tc>
          <w:tcPr>
            <w:tcW w:w="2328" w:type="dxa"/>
          </w:tcPr>
          <w:p w:rsidR="006232AC" w:rsidRDefault="006232AC" w:rsidP="006232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«Б»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</w:p>
        </w:tc>
        <w:tc>
          <w:tcPr>
            <w:tcW w:w="2344" w:type="dxa"/>
          </w:tcPr>
          <w:p w:rsidR="006232AC" w:rsidRDefault="006232AC" w:rsidP="006232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9.40 – 10.00</w:t>
            </w:r>
          </w:p>
        </w:tc>
        <w:tc>
          <w:tcPr>
            <w:tcW w:w="2329" w:type="dxa"/>
          </w:tcPr>
          <w:p w:rsidR="006232AC" w:rsidRDefault="006232AC" w:rsidP="006232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«В»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</w:p>
        </w:tc>
        <w:tc>
          <w:tcPr>
            <w:tcW w:w="2344" w:type="dxa"/>
          </w:tcPr>
          <w:p w:rsidR="006232AC" w:rsidRDefault="006232AC" w:rsidP="006232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10.40  – 11.00</w:t>
            </w:r>
          </w:p>
        </w:tc>
      </w:tr>
      <w:tr w:rsidR="006232AC" w:rsidTr="00C44F61">
        <w:tc>
          <w:tcPr>
            <w:tcW w:w="2328" w:type="dxa"/>
          </w:tcPr>
          <w:p w:rsidR="006232AC" w:rsidRDefault="006232AC" w:rsidP="006232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«В»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</w:p>
        </w:tc>
        <w:tc>
          <w:tcPr>
            <w:tcW w:w="2344" w:type="dxa"/>
          </w:tcPr>
          <w:p w:rsidR="006232AC" w:rsidRDefault="006232AC" w:rsidP="006232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9.40 – 10.00</w:t>
            </w:r>
          </w:p>
        </w:tc>
        <w:tc>
          <w:tcPr>
            <w:tcW w:w="2329" w:type="dxa"/>
          </w:tcPr>
          <w:p w:rsidR="006232AC" w:rsidRDefault="006232AC" w:rsidP="006232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 «А»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</w:p>
        </w:tc>
        <w:tc>
          <w:tcPr>
            <w:tcW w:w="2344" w:type="dxa"/>
          </w:tcPr>
          <w:p w:rsidR="006232AC" w:rsidRDefault="006232AC" w:rsidP="006232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11.25  – 11.45</w:t>
            </w:r>
          </w:p>
        </w:tc>
      </w:tr>
      <w:tr w:rsidR="006232AC" w:rsidTr="00C44F61">
        <w:tc>
          <w:tcPr>
            <w:tcW w:w="2328" w:type="dxa"/>
          </w:tcPr>
          <w:p w:rsidR="006232AC" w:rsidRDefault="006232AC" w:rsidP="006232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«Г»</w:t>
            </w:r>
          </w:p>
        </w:tc>
        <w:tc>
          <w:tcPr>
            <w:tcW w:w="2344" w:type="dxa"/>
          </w:tcPr>
          <w:p w:rsidR="006232AC" w:rsidRDefault="006232AC" w:rsidP="006232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9.40 – 10.00</w:t>
            </w:r>
          </w:p>
        </w:tc>
        <w:tc>
          <w:tcPr>
            <w:tcW w:w="2329" w:type="dxa"/>
          </w:tcPr>
          <w:p w:rsidR="006232AC" w:rsidRDefault="006232AC" w:rsidP="006232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 «Б»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</w:p>
        </w:tc>
        <w:tc>
          <w:tcPr>
            <w:tcW w:w="2344" w:type="dxa"/>
          </w:tcPr>
          <w:p w:rsidR="006232AC" w:rsidRDefault="006232AC" w:rsidP="006232AC">
            <w:pPr>
              <w:jc w:val="center"/>
            </w:pPr>
            <w:r w:rsidRPr="007C1461">
              <w:rPr>
                <w:rFonts w:ascii="Times New Roman" w:hAnsi="Times New Roman" w:cs="Times New Roman"/>
                <w:b/>
                <w:sz w:val="24"/>
              </w:rPr>
              <w:t>11.25  – 11.45</w:t>
            </w:r>
          </w:p>
        </w:tc>
      </w:tr>
      <w:tr w:rsidR="006232AC" w:rsidTr="00C44F61">
        <w:tc>
          <w:tcPr>
            <w:tcW w:w="2328" w:type="dxa"/>
          </w:tcPr>
          <w:p w:rsidR="006232AC" w:rsidRDefault="006232AC" w:rsidP="006232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«А»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</w:p>
        </w:tc>
        <w:tc>
          <w:tcPr>
            <w:tcW w:w="2344" w:type="dxa"/>
          </w:tcPr>
          <w:p w:rsidR="006232AC" w:rsidRDefault="006232AC" w:rsidP="006232A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9.45 – 10.05</w:t>
            </w:r>
          </w:p>
        </w:tc>
        <w:tc>
          <w:tcPr>
            <w:tcW w:w="2329" w:type="dxa"/>
          </w:tcPr>
          <w:p w:rsidR="006232AC" w:rsidRDefault="006232AC" w:rsidP="006232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 «В»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</w:p>
        </w:tc>
        <w:tc>
          <w:tcPr>
            <w:tcW w:w="2344" w:type="dxa"/>
          </w:tcPr>
          <w:p w:rsidR="006232AC" w:rsidRDefault="006232AC" w:rsidP="006232AC">
            <w:pPr>
              <w:jc w:val="center"/>
            </w:pPr>
            <w:r w:rsidRPr="007C1461">
              <w:rPr>
                <w:rFonts w:ascii="Times New Roman" w:hAnsi="Times New Roman" w:cs="Times New Roman"/>
                <w:b/>
                <w:sz w:val="24"/>
              </w:rPr>
              <w:t>11.25  – 11.45</w:t>
            </w:r>
          </w:p>
        </w:tc>
      </w:tr>
      <w:tr w:rsidR="006232AC" w:rsidTr="00C44F61">
        <w:tc>
          <w:tcPr>
            <w:tcW w:w="2328" w:type="dxa"/>
          </w:tcPr>
          <w:p w:rsidR="006232AC" w:rsidRDefault="006232AC" w:rsidP="006232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«Б»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</w:p>
        </w:tc>
        <w:tc>
          <w:tcPr>
            <w:tcW w:w="2344" w:type="dxa"/>
          </w:tcPr>
          <w:p w:rsidR="006232AC" w:rsidRDefault="006232AC" w:rsidP="006232A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9.45 – 10.05</w:t>
            </w:r>
          </w:p>
        </w:tc>
        <w:tc>
          <w:tcPr>
            <w:tcW w:w="2329" w:type="dxa"/>
          </w:tcPr>
          <w:p w:rsidR="006232AC" w:rsidRDefault="006232AC" w:rsidP="006232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 «А»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</w:p>
        </w:tc>
        <w:tc>
          <w:tcPr>
            <w:tcW w:w="2344" w:type="dxa"/>
          </w:tcPr>
          <w:p w:rsidR="006232AC" w:rsidRDefault="006232AC" w:rsidP="006232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11.30 – 11.50</w:t>
            </w:r>
          </w:p>
        </w:tc>
      </w:tr>
      <w:tr w:rsidR="006232AC" w:rsidTr="00C44F61">
        <w:tc>
          <w:tcPr>
            <w:tcW w:w="2328" w:type="dxa"/>
          </w:tcPr>
          <w:p w:rsidR="006232AC" w:rsidRDefault="006232AC" w:rsidP="006232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«Г»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</w:p>
        </w:tc>
        <w:tc>
          <w:tcPr>
            <w:tcW w:w="2344" w:type="dxa"/>
          </w:tcPr>
          <w:p w:rsidR="006232AC" w:rsidRDefault="006232AC" w:rsidP="006232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9.45 – 10.00</w:t>
            </w:r>
          </w:p>
        </w:tc>
        <w:tc>
          <w:tcPr>
            <w:tcW w:w="2329" w:type="dxa"/>
          </w:tcPr>
          <w:p w:rsidR="006232AC" w:rsidRDefault="006232AC" w:rsidP="006232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 «Б»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</w:p>
        </w:tc>
        <w:tc>
          <w:tcPr>
            <w:tcW w:w="2344" w:type="dxa"/>
          </w:tcPr>
          <w:p w:rsidR="006232AC" w:rsidRDefault="006232AC" w:rsidP="006232AC">
            <w:pPr>
              <w:jc w:val="center"/>
            </w:pPr>
            <w:r w:rsidRPr="00E55039">
              <w:rPr>
                <w:rFonts w:ascii="Times New Roman" w:hAnsi="Times New Roman" w:cs="Times New Roman"/>
                <w:b/>
                <w:sz w:val="24"/>
              </w:rPr>
              <w:t>11.30 – 11.50</w:t>
            </w:r>
          </w:p>
        </w:tc>
      </w:tr>
      <w:tr w:rsidR="006232AC" w:rsidTr="00C44F61">
        <w:tc>
          <w:tcPr>
            <w:tcW w:w="2328" w:type="dxa"/>
          </w:tcPr>
          <w:p w:rsidR="006232AC" w:rsidRDefault="006232AC" w:rsidP="006232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 «А»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</w:p>
        </w:tc>
        <w:tc>
          <w:tcPr>
            <w:tcW w:w="2344" w:type="dxa"/>
          </w:tcPr>
          <w:p w:rsidR="006232AC" w:rsidRDefault="006232AC" w:rsidP="006232A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10.30 – 10.50</w:t>
            </w:r>
          </w:p>
        </w:tc>
        <w:tc>
          <w:tcPr>
            <w:tcW w:w="2329" w:type="dxa"/>
          </w:tcPr>
          <w:p w:rsidR="006232AC" w:rsidRDefault="006232AC" w:rsidP="006232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 «В»</w:t>
            </w:r>
          </w:p>
        </w:tc>
        <w:tc>
          <w:tcPr>
            <w:tcW w:w="2344" w:type="dxa"/>
          </w:tcPr>
          <w:p w:rsidR="006232AC" w:rsidRDefault="006232AC" w:rsidP="006232AC">
            <w:pPr>
              <w:jc w:val="center"/>
            </w:pPr>
            <w:r w:rsidRPr="00E55039">
              <w:rPr>
                <w:rFonts w:ascii="Times New Roman" w:hAnsi="Times New Roman" w:cs="Times New Roman"/>
                <w:b/>
                <w:sz w:val="24"/>
              </w:rPr>
              <w:t>11.30 – 11.50</w:t>
            </w:r>
          </w:p>
        </w:tc>
      </w:tr>
      <w:tr w:rsidR="006232AC" w:rsidTr="00C44F61">
        <w:tc>
          <w:tcPr>
            <w:tcW w:w="2328" w:type="dxa"/>
          </w:tcPr>
          <w:p w:rsidR="006232AC" w:rsidRDefault="006232AC" w:rsidP="006232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 «Б»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</w:p>
        </w:tc>
        <w:tc>
          <w:tcPr>
            <w:tcW w:w="2344" w:type="dxa"/>
          </w:tcPr>
          <w:p w:rsidR="006232AC" w:rsidRDefault="006232AC" w:rsidP="006232AC">
            <w:pPr>
              <w:jc w:val="center"/>
            </w:pPr>
            <w:r w:rsidRPr="00ED0610">
              <w:rPr>
                <w:rFonts w:ascii="Times New Roman" w:hAnsi="Times New Roman" w:cs="Times New Roman"/>
                <w:b/>
                <w:sz w:val="24"/>
              </w:rPr>
              <w:t>10.30 – 10.50</w:t>
            </w:r>
          </w:p>
        </w:tc>
        <w:tc>
          <w:tcPr>
            <w:tcW w:w="2329" w:type="dxa"/>
          </w:tcPr>
          <w:p w:rsidR="006232AC" w:rsidRDefault="006232AC" w:rsidP="006232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 «Г»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</w:p>
        </w:tc>
        <w:tc>
          <w:tcPr>
            <w:tcW w:w="2344" w:type="dxa"/>
          </w:tcPr>
          <w:p w:rsidR="006232AC" w:rsidRDefault="006232AC" w:rsidP="006232AC">
            <w:pPr>
              <w:jc w:val="center"/>
            </w:pPr>
            <w:r w:rsidRPr="00E55039">
              <w:rPr>
                <w:rFonts w:ascii="Times New Roman" w:hAnsi="Times New Roman" w:cs="Times New Roman"/>
                <w:b/>
                <w:sz w:val="24"/>
              </w:rPr>
              <w:t>11.30 – 11.50</w:t>
            </w:r>
          </w:p>
        </w:tc>
      </w:tr>
      <w:tr w:rsidR="006232AC" w:rsidTr="00C44F61">
        <w:tc>
          <w:tcPr>
            <w:tcW w:w="2328" w:type="dxa"/>
          </w:tcPr>
          <w:p w:rsidR="006232AC" w:rsidRDefault="006232AC" w:rsidP="006232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 «В»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</w:p>
        </w:tc>
        <w:tc>
          <w:tcPr>
            <w:tcW w:w="2344" w:type="dxa"/>
          </w:tcPr>
          <w:p w:rsidR="006232AC" w:rsidRDefault="006232AC" w:rsidP="006232AC">
            <w:pPr>
              <w:jc w:val="center"/>
            </w:pPr>
            <w:r w:rsidRPr="00ED0610">
              <w:rPr>
                <w:rFonts w:ascii="Times New Roman" w:hAnsi="Times New Roman" w:cs="Times New Roman"/>
                <w:b/>
                <w:sz w:val="24"/>
              </w:rPr>
              <w:t>10.30 – 10.50</w:t>
            </w:r>
          </w:p>
        </w:tc>
        <w:tc>
          <w:tcPr>
            <w:tcW w:w="2329" w:type="dxa"/>
          </w:tcPr>
          <w:p w:rsidR="006232AC" w:rsidRDefault="006232AC" w:rsidP="006232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 «А»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</w:p>
        </w:tc>
        <w:tc>
          <w:tcPr>
            <w:tcW w:w="2344" w:type="dxa"/>
          </w:tcPr>
          <w:p w:rsidR="006232AC" w:rsidRDefault="006232AC" w:rsidP="006232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11.35 – 11.55</w:t>
            </w:r>
          </w:p>
        </w:tc>
      </w:tr>
      <w:tr w:rsidR="006232AC" w:rsidTr="00C44F61">
        <w:tc>
          <w:tcPr>
            <w:tcW w:w="2328" w:type="dxa"/>
          </w:tcPr>
          <w:p w:rsidR="006232AC" w:rsidRDefault="006232AC" w:rsidP="006232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44" w:type="dxa"/>
          </w:tcPr>
          <w:p w:rsidR="006232AC" w:rsidRDefault="006232AC" w:rsidP="006232AC">
            <w:pPr>
              <w:jc w:val="center"/>
            </w:pPr>
          </w:p>
        </w:tc>
        <w:tc>
          <w:tcPr>
            <w:tcW w:w="2329" w:type="dxa"/>
          </w:tcPr>
          <w:p w:rsidR="006232AC" w:rsidRDefault="006232AC" w:rsidP="006232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 «Б»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</w:p>
        </w:tc>
        <w:tc>
          <w:tcPr>
            <w:tcW w:w="2344" w:type="dxa"/>
          </w:tcPr>
          <w:p w:rsidR="006232AC" w:rsidRDefault="006232AC" w:rsidP="00077E06">
            <w:pPr>
              <w:jc w:val="center"/>
            </w:pPr>
            <w:r w:rsidRPr="0063412B">
              <w:rPr>
                <w:rFonts w:ascii="Times New Roman" w:hAnsi="Times New Roman" w:cs="Times New Roman"/>
                <w:b/>
                <w:sz w:val="24"/>
              </w:rPr>
              <w:t>11.35 – 11.55</w:t>
            </w:r>
          </w:p>
        </w:tc>
      </w:tr>
      <w:tr w:rsidR="006232AC" w:rsidTr="00C44F61">
        <w:tc>
          <w:tcPr>
            <w:tcW w:w="2328" w:type="dxa"/>
          </w:tcPr>
          <w:p w:rsidR="006232AC" w:rsidRDefault="006232AC" w:rsidP="006232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44" w:type="dxa"/>
          </w:tcPr>
          <w:p w:rsidR="006232AC" w:rsidRDefault="006232AC" w:rsidP="006232AC">
            <w:pPr>
              <w:jc w:val="center"/>
            </w:pPr>
          </w:p>
        </w:tc>
        <w:tc>
          <w:tcPr>
            <w:tcW w:w="2329" w:type="dxa"/>
          </w:tcPr>
          <w:p w:rsidR="006232AC" w:rsidRDefault="006232AC" w:rsidP="006232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 «А»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</w:p>
        </w:tc>
        <w:tc>
          <w:tcPr>
            <w:tcW w:w="2344" w:type="dxa"/>
          </w:tcPr>
          <w:p w:rsidR="006232AC" w:rsidRDefault="006232AC" w:rsidP="00077E06">
            <w:pPr>
              <w:jc w:val="center"/>
            </w:pPr>
            <w:r w:rsidRPr="0063412B">
              <w:rPr>
                <w:rFonts w:ascii="Times New Roman" w:hAnsi="Times New Roman" w:cs="Times New Roman"/>
                <w:b/>
                <w:sz w:val="24"/>
              </w:rPr>
              <w:t>11.35 – 11.55</w:t>
            </w:r>
          </w:p>
        </w:tc>
      </w:tr>
      <w:tr w:rsidR="006232AC" w:rsidTr="00C44F61">
        <w:tc>
          <w:tcPr>
            <w:tcW w:w="2328" w:type="dxa"/>
          </w:tcPr>
          <w:p w:rsidR="006232AC" w:rsidRDefault="006232AC" w:rsidP="006232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44" w:type="dxa"/>
          </w:tcPr>
          <w:p w:rsidR="006232AC" w:rsidRDefault="006232AC" w:rsidP="006232AC">
            <w:pPr>
              <w:jc w:val="center"/>
            </w:pPr>
          </w:p>
        </w:tc>
        <w:tc>
          <w:tcPr>
            <w:tcW w:w="2329" w:type="dxa"/>
          </w:tcPr>
          <w:p w:rsidR="006232AC" w:rsidRDefault="006232AC" w:rsidP="006232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 «Б»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</w:p>
        </w:tc>
        <w:tc>
          <w:tcPr>
            <w:tcW w:w="2344" w:type="dxa"/>
          </w:tcPr>
          <w:p w:rsidR="006232AC" w:rsidRDefault="006232AC" w:rsidP="00077E06">
            <w:pPr>
              <w:jc w:val="center"/>
            </w:pPr>
            <w:r w:rsidRPr="0063412B">
              <w:rPr>
                <w:rFonts w:ascii="Times New Roman" w:hAnsi="Times New Roman" w:cs="Times New Roman"/>
                <w:b/>
                <w:sz w:val="24"/>
              </w:rPr>
              <w:t>11.35 – 11.55</w:t>
            </w:r>
          </w:p>
        </w:tc>
      </w:tr>
      <w:tr w:rsidR="006232AC" w:rsidTr="00C44F61">
        <w:tc>
          <w:tcPr>
            <w:tcW w:w="2328" w:type="dxa"/>
          </w:tcPr>
          <w:p w:rsidR="006232AC" w:rsidRDefault="006232AC" w:rsidP="006232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44" w:type="dxa"/>
          </w:tcPr>
          <w:p w:rsidR="006232AC" w:rsidRDefault="006232AC" w:rsidP="006232AC">
            <w:pPr>
              <w:jc w:val="center"/>
            </w:pPr>
          </w:p>
        </w:tc>
        <w:tc>
          <w:tcPr>
            <w:tcW w:w="2329" w:type="dxa"/>
          </w:tcPr>
          <w:p w:rsidR="006232AC" w:rsidRDefault="006232AC" w:rsidP="006232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 «А»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</w:p>
        </w:tc>
        <w:tc>
          <w:tcPr>
            <w:tcW w:w="2344" w:type="dxa"/>
          </w:tcPr>
          <w:p w:rsidR="006232AC" w:rsidRDefault="006232AC" w:rsidP="00077E06">
            <w:pPr>
              <w:jc w:val="center"/>
            </w:pPr>
            <w:r w:rsidRPr="0063412B">
              <w:rPr>
                <w:rFonts w:ascii="Times New Roman" w:hAnsi="Times New Roman" w:cs="Times New Roman"/>
                <w:b/>
                <w:sz w:val="24"/>
              </w:rPr>
              <w:t>11.35 – 11.55</w:t>
            </w:r>
          </w:p>
        </w:tc>
      </w:tr>
      <w:tr w:rsidR="006232AC" w:rsidTr="00C44F61">
        <w:tc>
          <w:tcPr>
            <w:tcW w:w="2328" w:type="dxa"/>
          </w:tcPr>
          <w:p w:rsidR="006232AC" w:rsidRDefault="006232AC" w:rsidP="006232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44" w:type="dxa"/>
          </w:tcPr>
          <w:p w:rsidR="006232AC" w:rsidRDefault="006232AC" w:rsidP="006232AC">
            <w:pPr>
              <w:jc w:val="center"/>
            </w:pPr>
          </w:p>
        </w:tc>
        <w:tc>
          <w:tcPr>
            <w:tcW w:w="2329" w:type="dxa"/>
          </w:tcPr>
          <w:p w:rsidR="006232AC" w:rsidRDefault="006232AC" w:rsidP="006232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 «А»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</w:p>
        </w:tc>
        <w:tc>
          <w:tcPr>
            <w:tcW w:w="2344" w:type="dxa"/>
          </w:tcPr>
          <w:p w:rsidR="006232AC" w:rsidRDefault="006232AC" w:rsidP="00077E06">
            <w:pPr>
              <w:jc w:val="center"/>
            </w:pPr>
            <w:r w:rsidRPr="0063412B">
              <w:rPr>
                <w:rFonts w:ascii="Times New Roman" w:hAnsi="Times New Roman" w:cs="Times New Roman"/>
                <w:b/>
                <w:sz w:val="24"/>
              </w:rPr>
              <w:t>11.35 – 11.55</w:t>
            </w:r>
          </w:p>
        </w:tc>
      </w:tr>
      <w:tr w:rsidR="006232AC" w:rsidTr="00C44F61">
        <w:tc>
          <w:tcPr>
            <w:tcW w:w="2328" w:type="dxa"/>
          </w:tcPr>
          <w:p w:rsidR="006232AC" w:rsidRPr="00077E06" w:rsidRDefault="00077E06" w:rsidP="006232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смена</w:t>
            </w:r>
          </w:p>
        </w:tc>
        <w:tc>
          <w:tcPr>
            <w:tcW w:w="2344" w:type="dxa"/>
          </w:tcPr>
          <w:p w:rsidR="006232AC" w:rsidRDefault="006232AC" w:rsidP="006232AC">
            <w:pPr>
              <w:jc w:val="center"/>
            </w:pPr>
          </w:p>
        </w:tc>
        <w:tc>
          <w:tcPr>
            <w:tcW w:w="2329" w:type="dxa"/>
          </w:tcPr>
          <w:p w:rsidR="006232AC" w:rsidRDefault="006232AC" w:rsidP="006232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44" w:type="dxa"/>
          </w:tcPr>
          <w:p w:rsidR="006232AC" w:rsidRDefault="006232AC" w:rsidP="006232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232AC" w:rsidTr="00C44F61">
        <w:tc>
          <w:tcPr>
            <w:tcW w:w="2328" w:type="dxa"/>
          </w:tcPr>
          <w:p w:rsidR="006232AC" w:rsidRDefault="006232AC" w:rsidP="006232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«В»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</w:p>
        </w:tc>
        <w:tc>
          <w:tcPr>
            <w:tcW w:w="2344" w:type="dxa"/>
          </w:tcPr>
          <w:p w:rsidR="006232AC" w:rsidRDefault="00C17190" w:rsidP="00C1719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13.15</w:t>
            </w:r>
            <w:r w:rsidR="006232AC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</w:rPr>
              <w:t>13.35</w:t>
            </w:r>
          </w:p>
        </w:tc>
        <w:tc>
          <w:tcPr>
            <w:tcW w:w="2329" w:type="dxa"/>
          </w:tcPr>
          <w:p w:rsidR="006232AC" w:rsidRDefault="006232AC" w:rsidP="006232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44" w:type="dxa"/>
          </w:tcPr>
          <w:p w:rsidR="006232AC" w:rsidRDefault="006232AC" w:rsidP="006232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17190" w:rsidTr="00C44F61">
        <w:tc>
          <w:tcPr>
            <w:tcW w:w="2328" w:type="dxa"/>
          </w:tcPr>
          <w:p w:rsidR="00C17190" w:rsidRDefault="00C17190" w:rsidP="00C171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«Б»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</w:p>
        </w:tc>
        <w:tc>
          <w:tcPr>
            <w:tcW w:w="2344" w:type="dxa"/>
          </w:tcPr>
          <w:p w:rsidR="00C17190" w:rsidRDefault="00C17190" w:rsidP="00A46CBF">
            <w:pPr>
              <w:jc w:val="center"/>
            </w:pPr>
            <w:r w:rsidRPr="000E1315">
              <w:rPr>
                <w:rFonts w:ascii="Times New Roman" w:hAnsi="Times New Roman" w:cs="Times New Roman"/>
                <w:b/>
                <w:sz w:val="24"/>
              </w:rPr>
              <w:t>13.15 – 13.35</w:t>
            </w:r>
          </w:p>
        </w:tc>
        <w:tc>
          <w:tcPr>
            <w:tcW w:w="2329" w:type="dxa"/>
          </w:tcPr>
          <w:p w:rsidR="00C17190" w:rsidRDefault="00C17190" w:rsidP="00C171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44" w:type="dxa"/>
          </w:tcPr>
          <w:p w:rsidR="00C17190" w:rsidRDefault="00C17190" w:rsidP="00C171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17190" w:rsidTr="00C44F61">
        <w:tc>
          <w:tcPr>
            <w:tcW w:w="2328" w:type="dxa"/>
          </w:tcPr>
          <w:p w:rsidR="00C17190" w:rsidRDefault="00C17190" w:rsidP="00C171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«В»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br/>
            </w:r>
          </w:p>
        </w:tc>
        <w:tc>
          <w:tcPr>
            <w:tcW w:w="2344" w:type="dxa"/>
          </w:tcPr>
          <w:p w:rsidR="00C17190" w:rsidRDefault="00C17190" w:rsidP="00A46CBF">
            <w:pPr>
              <w:jc w:val="center"/>
            </w:pPr>
            <w:r w:rsidRPr="000E1315">
              <w:rPr>
                <w:rFonts w:ascii="Times New Roman" w:hAnsi="Times New Roman" w:cs="Times New Roman"/>
                <w:b/>
                <w:sz w:val="24"/>
              </w:rPr>
              <w:t>13.15 – 13.35</w:t>
            </w:r>
          </w:p>
        </w:tc>
        <w:tc>
          <w:tcPr>
            <w:tcW w:w="2329" w:type="dxa"/>
          </w:tcPr>
          <w:p w:rsidR="00C17190" w:rsidRDefault="00C17190" w:rsidP="00C171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44" w:type="dxa"/>
          </w:tcPr>
          <w:p w:rsidR="00C17190" w:rsidRDefault="00C17190" w:rsidP="00C171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17190" w:rsidTr="00C44F61">
        <w:tc>
          <w:tcPr>
            <w:tcW w:w="2328" w:type="dxa"/>
          </w:tcPr>
          <w:p w:rsidR="00C17190" w:rsidRDefault="00C17190" w:rsidP="00C171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«Г»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br/>
            </w:r>
          </w:p>
        </w:tc>
        <w:tc>
          <w:tcPr>
            <w:tcW w:w="2344" w:type="dxa"/>
          </w:tcPr>
          <w:p w:rsidR="00C17190" w:rsidRDefault="00C17190" w:rsidP="00A46CBF">
            <w:pPr>
              <w:jc w:val="center"/>
            </w:pPr>
            <w:r w:rsidRPr="000E1315">
              <w:rPr>
                <w:rFonts w:ascii="Times New Roman" w:hAnsi="Times New Roman" w:cs="Times New Roman"/>
                <w:b/>
                <w:sz w:val="24"/>
              </w:rPr>
              <w:t>13.15 – 13.35</w:t>
            </w:r>
          </w:p>
        </w:tc>
        <w:tc>
          <w:tcPr>
            <w:tcW w:w="2329" w:type="dxa"/>
          </w:tcPr>
          <w:p w:rsidR="00C17190" w:rsidRDefault="00C17190" w:rsidP="00C171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44" w:type="dxa"/>
          </w:tcPr>
          <w:p w:rsidR="00C17190" w:rsidRDefault="00C17190" w:rsidP="00C171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46CBF" w:rsidTr="002E4D38">
        <w:tc>
          <w:tcPr>
            <w:tcW w:w="9345" w:type="dxa"/>
            <w:gridSpan w:val="4"/>
          </w:tcPr>
          <w:p w:rsidR="00A46CBF" w:rsidRDefault="00F528E4" w:rsidP="00F528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bookmarkStart w:id="0" w:name="_GoBack"/>
            <w:bookmarkEnd w:id="0"/>
            <w:r w:rsidR="00A46CBF">
              <w:rPr>
                <w:rFonts w:ascii="Times New Roman" w:hAnsi="Times New Roman" w:cs="Times New Roman"/>
                <w:b/>
                <w:sz w:val="24"/>
              </w:rPr>
              <w:t>БЕД в ГПД – 12.20</w:t>
            </w:r>
          </w:p>
        </w:tc>
      </w:tr>
    </w:tbl>
    <w:p w:rsidR="00DA3043" w:rsidRDefault="00F528E4"/>
    <w:sectPr w:rsidR="00DA3043" w:rsidSect="00897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C1"/>
    <w:rsid w:val="00042571"/>
    <w:rsid w:val="0007364C"/>
    <w:rsid w:val="00077E06"/>
    <w:rsid w:val="001866F8"/>
    <w:rsid w:val="003E28EA"/>
    <w:rsid w:val="004276B1"/>
    <w:rsid w:val="004424BB"/>
    <w:rsid w:val="00471A09"/>
    <w:rsid w:val="0055487A"/>
    <w:rsid w:val="005859DA"/>
    <w:rsid w:val="0060136F"/>
    <w:rsid w:val="006232AC"/>
    <w:rsid w:val="00641358"/>
    <w:rsid w:val="00897A8D"/>
    <w:rsid w:val="009F102D"/>
    <w:rsid w:val="00A46CBF"/>
    <w:rsid w:val="00C17190"/>
    <w:rsid w:val="00C44F61"/>
    <w:rsid w:val="00E068C1"/>
    <w:rsid w:val="00F5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AC312-686A-4851-A266-744DFAE2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5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school77s</dc:creator>
  <cp:lastModifiedBy>RePack by Diakov</cp:lastModifiedBy>
  <cp:revision>12</cp:revision>
  <dcterms:created xsi:type="dcterms:W3CDTF">2022-11-30T11:09:00Z</dcterms:created>
  <dcterms:modified xsi:type="dcterms:W3CDTF">2022-11-30T11:26:00Z</dcterms:modified>
</cp:coreProperties>
</file>