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11FD9" w14:textId="210655C5" w:rsidR="005C2CBA" w:rsidRDefault="0075442C" w:rsidP="008360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5EDE24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85pt;margin-top:-55.8pt;width:555.15pt;height:799.5pt;z-index:251660288;mso-position-horizontal-relative:margin;mso-position-vertical-relative:margin">
            <v:imagedata r:id="rId6" o:title="Азбука дорожного движения" cropleft="2949f"/>
            <w10:wrap type="square" anchorx="margin" anchory="margin"/>
          </v:shape>
        </w:pict>
      </w:r>
    </w:p>
    <w:p w14:paraId="7EBEDF98" w14:textId="77777777" w:rsidR="005C2CBA" w:rsidRPr="00C55201" w:rsidRDefault="005C2CBA" w:rsidP="005C2C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20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7B94BE0E" w14:textId="77777777" w:rsidR="005C2CBA" w:rsidRPr="00C55201" w:rsidRDefault="005C2CBA" w:rsidP="005C2C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C1866" w14:textId="77777777" w:rsidR="005C2CBA" w:rsidRPr="00C55201" w:rsidRDefault="005C2CBA" w:rsidP="005C2C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0B787" w14:textId="77777777" w:rsidR="005C2CBA" w:rsidRPr="00C55201" w:rsidRDefault="005C2CBA" w:rsidP="005C2CBA">
      <w:pPr>
        <w:numPr>
          <w:ilvl w:val="0"/>
          <w:numId w:val="2"/>
        </w:numPr>
        <w:spacing w:after="0" w:line="36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C55201">
        <w:rPr>
          <w:rFonts w:ascii="Times New Roman" w:hAnsi="Times New Roman" w:cs="Times New Roman"/>
          <w:sz w:val="28"/>
          <w:szCs w:val="28"/>
        </w:rPr>
        <w:t>Пояснительная записка ….......…………………………………………………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219D91E8" w14:textId="77777777" w:rsidR="005C2CBA" w:rsidRPr="00C55201" w:rsidRDefault="005C2CBA" w:rsidP="005C2CBA">
      <w:pPr>
        <w:numPr>
          <w:ilvl w:val="0"/>
          <w:numId w:val="2"/>
        </w:numPr>
        <w:spacing w:after="0" w:line="36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C55201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55201">
        <w:rPr>
          <w:rFonts w:ascii="Times New Roman" w:hAnsi="Times New Roman" w:cs="Times New Roman"/>
          <w:sz w:val="28"/>
          <w:szCs w:val="28"/>
        </w:rPr>
        <w:t>й план ………………………………….......……………</w:t>
      </w:r>
      <w:r>
        <w:rPr>
          <w:rFonts w:ascii="Times New Roman" w:hAnsi="Times New Roman" w:cs="Times New Roman"/>
          <w:sz w:val="28"/>
          <w:szCs w:val="28"/>
        </w:rPr>
        <w:t>………………7</w:t>
      </w:r>
    </w:p>
    <w:p w14:paraId="34F33F48" w14:textId="77777777" w:rsidR="005C2CBA" w:rsidRPr="00C55201" w:rsidRDefault="005C2CBA" w:rsidP="005C2CBA">
      <w:pPr>
        <w:numPr>
          <w:ilvl w:val="0"/>
          <w:numId w:val="2"/>
        </w:numPr>
        <w:spacing w:after="0" w:line="36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C55201">
        <w:rPr>
          <w:rFonts w:ascii="Times New Roman" w:hAnsi="Times New Roman" w:cs="Times New Roman"/>
          <w:sz w:val="28"/>
          <w:szCs w:val="28"/>
        </w:rPr>
        <w:t>Содержание программы ………………………………………………........…</w:t>
      </w:r>
      <w:r>
        <w:rPr>
          <w:rFonts w:ascii="Times New Roman" w:hAnsi="Times New Roman" w:cs="Times New Roman"/>
          <w:sz w:val="28"/>
          <w:szCs w:val="28"/>
        </w:rPr>
        <w:t>..8</w:t>
      </w:r>
    </w:p>
    <w:p w14:paraId="72CF8A5D" w14:textId="77777777" w:rsidR="005C2CBA" w:rsidRPr="00C55201" w:rsidRDefault="005C2CBA" w:rsidP="005C2CBA">
      <w:pPr>
        <w:numPr>
          <w:ilvl w:val="0"/>
          <w:numId w:val="2"/>
        </w:numPr>
        <w:spacing w:after="0" w:line="36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C55201">
        <w:rPr>
          <w:rFonts w:ascii="Times New Roman" w:hAnsi="Times New Roman" w:cs="Times New Roman"/>
          <w:sz w:val="28"/>
          <w:szCs w:val="28"/>
        </w:rPr>
        <w:t>Обеспечение программы  ……………………………………………………..1</w:t>
      </w:r>
      <w:r>
        <w:rPr>
          <w:rFonts w:ascii="Times New Roman" w:hAnsi="Times New Roman" w:cs="Times New Roman"/>
          <w:sz w:val="28"/>
          <w:szCs w:val="28"/>
        </w:rPr>
        <w:t>0</w:t>
      </w:r>
    </w:p>
    <w:p w14:paraId="1EFC107E" w14:textId="77777777" w:rsidR="005C2CBA" w:rsidRPr="00C55201" w:rsidRDefault="005C2CBA" w:rsidP="005C2CBA">
      <w:pPr>
        <w:numPr>
          <w:ilvl w:val="1"/>
          <w:numId w:val="2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201">
        <w:rPr>
          <w:rFonts w:ascii="Times New Roman" w:hAnsi="Times New Roman" w:cs="Times New Roman"/>
          <w:sz w:val="28"/>
          <w:szCs w:val="28"/>
        </w:rPr>
        <w:t>Методическое обеспечение……………………………………………1</w:t>
      </w:r>
      <w:r>
        <w:rPr>
          <w:rFonts w:ascii="Times New Roman" w:hAnsi="Times New Roman" w:cs="Times New Roman"/>
          <w:sz w:val="28"/>
          <w:szCs w:val="28"/>
        </w:rPr>
        <w:t>0</w:t>
      </w:r>
    </w:p>
    <w:p w14:paraId="47116B3E" w14:textId="77777777" w:rsidR="005C2CBA" w:rsidRPr="00C55201" w:rsidRDefault="005C2CBA" w:rsidP="005C2CBA">
      <w:pPr>
        <w:numPr>
          <w:ilvl w:val="1"/>
          <w:numId w:val="2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201">
        <w:rPr>
          <w:rFonts w:ascii="Times New Roman" w:hAnsi="Times New Roman" w:cs="Times New Roman"/>
          <w:sz w:val="28"/>
          <w:szCs w:val="28"/>
        </w:rPr>
        <w:t>Материально-техническое обеспечение………………………………1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024C0F94" w14:textId="77777777" w:rsidR="005C2CBA" w:rsidRPr="00C55201" w:rsidRDefault="005C2CBA" w:rsidP="005C2CBA">
      <w:pPr>
        <w:numPr>
          <w:ilvl w:val="1"/>
          <w:numId w:val="2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201">
        <w:rPr>
          <w:rFonts w:ascii="Times New Roman" w:hAnsi="Times New Roman" w:cs="Times New Roman"/>
          <w:sz w:val="28"/>
          <w:szCs w:val="28"/>
        </w:rPr>
        <w:t>Дидактическое обеспечение …………………………………………..1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3AFE6361" w14:textId="77777777" w:rsidR="005C2CBA" w:rsidRPr="00C55201" w:rsidRDefault="005C2CBA" w:rsidP="005C2CBA">
      <w:pPr>
        <w:numPr>
          <w:ilvl w:val="0"/>
          <w:numId w:val="2"/>
        </w:numPr>
        <w:spacing w:after="0" w:line="36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C55201">
        <w:rPr>
          <w:rFonts w:ascii="Times New Roman" w:hAnsi="Times New Roman" w:cs="Times New Roman"/>
          <w:sz w:val="28"/>
          <w:szCs w:val="28"/>
        </w:rPr>
        <w:t>Мониторинг образовательных результатов  ..……………………………….1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4C374613" w14:textId="77777777" w:rsidR="005C2CBA" w:rsidRPr="00C55201" w:rsidRDefault="005C2CBA" w:rsidP="005C2CBA">
      <w:pPr>
        <w:numPr>
          <w:ilvl w:val="0"/>
          <w:numId w:val="2"/>
        </w:numPr>
        <w:spacing w:after="0" w:line="360" w:lineRule="auto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 .</w:t>
      </w:r>
      <w:r w:rsidRPr="00C55201">
        <w:rPr>
          <w:rFonts w:ascii="Times New Roman" w:hAnsi="Times New Roman" w:cs="Times New Roman"/>
          <w:sz w:val="28"/>
          <w:szCs w:val="28"/>
        </w:rPr>
        <w:t>……………………………………………..…...</w:t>
      </w:r>
      <w:r>
        <w:rPr>
          <w:rFonts w:ascii="Times New Roman" w:hAnsi="Times New Roman" w:cs="Times New Roman"/>
          <w:sz w:val="28"/>
          <w:szCs w:val="28"/>
        </w:rPr>
        <w:t>15</w:t>
      </w:r>
    </w:p>
    <w:p w14:paraId="7F881C78" w14:textId="77777777" w:rsidR="005C2CBA" w:rsidRPr="00C55201" w:rsidRDefault="005C2CBA" w:rsidP="005C2CBA">
      <w:pPr>
        <w:numPr>
          <w:ilvl w:val="0"/>
          <w:numId w:val="2"/>
        </w:numPr>
        <w:spacing w:after="0" w:line="360" w:lineRule="auto"/>
        <w:ind w:left="426" w:right="-143" w:hanging="426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C55201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….17</w:t>
      </w:r>
    </w:p>
    <w:p w14:paraId="23B91212" w14:textId="77777777" w:rsidR="005C2CBA" w:rsidRPr="00C55201" w:rsidRDefault="005C2CBA" w:rsidP="005C2CBA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F6F45D" w14:textId="77777777" w:rsidR="005C2CBA" w:rsidRPr="00C55201" w:rsidRDefault="005C2CBA" w:rsidP="005C2CBA">
      <w:pPr>
        <w:spacing w:after="0" w:line="360" w:lineRule="auto"/>
        <w:ind w:left="426"/>
        <w:contextualSpacing/>
        <w:rPr>
          <w:rFonts w:ascii="Times New Roman" w:hAnsi="Times New Roman" w:cs="Times New Roman"/>
          <w:color w:val="000000"/>
          <w:sz w:val="27"/>
          <w:szCs w:val="27"/>
        </w:rPr>
      </w:pPr>
    </w:p>
    <w:p w14:paraId="5609539F" w14:textId="77777777" w:rsidR="005C2CBA" w:rsidRPr="00C55201" w:rsidRDefault="005C2CBA" w:rsidP="005C2CBA">
      <w:pPr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14:paraId="3ED9F1AC" w14:textId="77777777" w:rsidR="005C2CBA" w:rsidRPr="00C55201" w:rsidRDefault="005C2CBA" w:rsidP="005C2CBA">
      <w:pPr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14:paraId="4A193770" w14:textId="77777777" w:rsidR="005C2CBA" w:rsidRPr="00C55201" w:rsidRDefault="005C2CBA" w:rsidP="005C2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70A95E" w14:textId="77777777" w:rsidR="005C2CBA" w:rsidRPr="00C55201" w:rsidRDefault="005C2CBA" w:rsidP="005C2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1E4148" w14:textId="77777777" w:rsidR="005C2CBA" w:rsidRDefault="005C2CBA" w:rsidP="005C2C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BB4198" w14:textId="77777777" w:rsidR="005C2CBA" w:rsidRDefault="005C2CBA" w:rsidP="005C2C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D04746" w14:textId="77777777" w:rsidR="005C2CBA" w:rsidRDefault="005C2CBA" w:rsidP="005C2C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4B275E" w14:textId="77777777" w:rsidR="005C2CBA" w:rsidRDefault="005C2CBA" w:rsidP="005C2C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31F9F1" w14:textId="77777777" w:rsidR="005C2CBA" w:rsidRDefault="005C2CBA" w:rsidP="005C2CBA">
      <w:pPr>
        <w:ind w:hanging="426"/>
        <w:rPr>
          <w:rFonts w:ascii="Times New Roman" w:hAnsi="Times New Roman" w:cs="Times New Roman"/>
          <w:sz w:val="24"/>
          <w:szCs w:val="24"/>
          <w:u w:val="single"/>
        </w:rPr>
      </w:pPr>
    </w:p>
    <w:p w14:paraId="194E869F" w14:textId="77777777" w:rsidR="005C2CBA" w:rsidRDefault="005C2CBA" w:rsidP="005C2CBA">
      <w:pPr>
        <w:ind w:hanging="426"/>
        <w:rPr>
          <w:rFonts w:ascii="Times New Roman" w:hAnsi="Times New Roman" w:cs="Times New Roman"/>
          <w:sz w:val="24"/>
          <w:szCs w:val="24"/>
          <w:u w:val="single"/>
        </w:rPr>
      </w:pPr>
    </w:p>
    <w:p w14:paraId="748F33BC" w14:textId="77777777" w:rsidR="005C2CBA" w:rsidRDefault="005C2CBA" w:rsidP="005C2CBA">
      <w:pPr>
        <w:ind w:hanging="426"/>
        <w:rPr>
          <w:rFonts w:ascii="Times New Roman" w:hAnsi="Times New Roman" w:cs="Times New Roman"/>
          <w:sz w:val="24"/>
          <w:szCs w:val="24"/>
          <w:u w:val="single"/>
        </w:rPr>
      </w:pPr>
    </w:p>
    <w:p w14:paraId="34C0B96B" w14:textId="77777777" w:rsidR="005C2CBA" w:rsidRPr="002B3C9A" w:rsidRDefault="005C2CBA" w:rsidP="005C2CBA">
      <w:pPr>
        <w:ind w:hanging="426"/>
        <w:rPr>
          <w:rFonts w:ascii="Times New Roman" w:hAnsi="Times New Roman" w:cs="Times New Roman"/>
          <w:sz w:val="24"/>
          <w:szCs w:val="24"/>
          <w:u w:val="single"/>
        </w:rPr>
      </w:pPr>
    </w:p>
    <w:p w14:paraId="60961D1A" w14:textId="77777777" w:rsidR="005C2CBA" w:rsidRDefault="005C2CBA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E76979" w14:textId="77777777" w:rsidR="005C2CBA" w:rsidRDefault="005C2CBA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C650E7" w14:textId="77777777" w:rsidR="005C2CBA" w:rsidRDefault="005C2CBA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1A70D3" w14:textId="77777777" w:rsidR="009B797D" w:rsidRDefault="009B797D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6756B9" w14:textId="77777777" w:rsidR="005C2CBA" w:rsidRDefault="005C2CBA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152B34" w14:textId="77777777" w:rsidR="0075442C" w:rsidRDefault="0075442C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076CBA7" w14:textId="77777777" w:rsidR="005C2CBA" w:rsidRDefault="005C2CBA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6F9459" w14:textId="77777777" w:rsidR="005C2CBA" w:rsidRDefault="005C2CBA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9AC32B" w14:textId="77777777" w:rsidR="005C2CBA" w:rsidRPr="00F917DE" w:rsidRDefault="005C2CBA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14:paraId="3B3E223C" w14:textId="77777777" w:rsidR="005C2CBA" w:rsidRPr="00F917DE" w:rsidRDefault="005C2CBA" w:rsidP="005C2CBA">
      <w:pPr>
        <w:spacing w:after="0"/>
        <w:ind w:hanging="426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9B43AED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Развитие сети дорог, резкий рост количества транспорта породил целый ряд проблем. Травматизм на дорогах - это проблема, которая беспокоит людей всех стран мира. Плата очень дорогая и ничем не оправданная. Иногда приходится видеть аварийные ситуации на дорогах, где виновниками являются как водители, так и пешеходы, среди которых есть дети. Главная причина здесь в том, что у детей двойственное отношение к автомобилю. С одной стороны, они боятся этих громадных рычащих машин проносящихся на большой скорости мимо них, с другой – они лишены страха и готовы перебежать перед машиной дорогу, не понимая, что водитель остановиться или свернуть в сторону просто не в состоянии. За каждой из дорожных трагедий – судьба ребенка и горе родителей. Поэтому невозможно остаться равнодушным, когда речь идет о безопасности детей. </w:t>
      </w:r>
    </w:p>
    <w:p w14:paraId="72457BD9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 xml:space="preserve">Актуальность </w:t>
      </w:r>
      <w:r w:rsidRPr="00F917DE">
        <w:rPr>
          <w:rFonts w:ascii="Times New Roman" w:hAnsi="Times New Roman" w:cs="Times New Roman"/>
          <w:sz w:val="26"/>
          <w:szCs w:val="26"/>
        </w:rPr>
        <w:t>программы определяется запросом  родителей на изучение основ дорожной безопасности, направленных  на обеспечение безопасности личности на дороге от всех источников угроз, на знания и навыки использования правил дорожного движения  в жизни, которые  являются одним из фрагментов культуры  личной безопасности.</w:t>
      </w:r>
    </w:p>
    <w:p w14:paraId="6EAD274B" w14:textId="77777777" w:rsidR="005C2CBA" w:rsidRPr="00F917DE" w:rsidRDefault="005C2CBA" w:rsidP="005C2CBA">
      <w:pPr>
        <w:spacing w:after="0"/>
        <w:ind w:firstLine="426"/>
        <w:jc w:val="both"/>
        <w:rPr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 xml:space="preserve">Модифицированная </w:t>
      </w:r>
      <w:r>
        <w:rPr>
          <w:rFonts w:ascii="Times New Roman" w:hAnsi="Times New Roman" w:cs="Times New Roman"/>
          <w:b/>
          <w:sz w:val="26"/>
          <w:szCs w:val="26"/>
        </w:rPr>
        <w:t xml:space="preserve">краткосрочная </w:t>
      </w:r>
      <w:r w:rsidRPr="00F917DE">
        <w:rPr>
          <w:rFonts w:ascii="Times New Roman" w:hAnsi="Times New Roman" w:cs="Times New Roman"/>
          <w:sz w:val="26"/>
          <w:szCs w:val="26"/>
        </w:rPr>
        <w:t xml:space="preserve">дополнительная общеобразовательная общеразвивающая программа </w:t>
      </w:r>
      <w:r w:rsidRPr="00F917DE">
        <w:rPr>
          <w:rFonts w:ascii="Times New Roman" w:hAnsi="Times New Roman" w:cs="Times New Roman"/>
          <w:b/>
          <w:sz w:val="26"/>
          <w:szCs w:val="26"/>
        </w:rPr>
        <w:t>ознакомительного уровня</w:t>
      </w:r>
      <w:r w:rsidRPr="00F917DE">
        <w:rPr>
          <w:rFonts w:ascii="Times New Roman" w:hAnsi="Times New Roman" w:cs="Times New Roman"/>
          <w:sz w:val="26"/>
          <w:szCs w:val="26"/>
        </w:rPr>
        <w:t xml:space="preserve"> «Азбука дорожной безопасности» имеет </w:t>
      </w:r>
      <w:r w:rsidRPr="00F917DE">
        <w:rPr>
          <w:rFonts w:ascii="Times New Roman" w:hAnsi="Times New Roman" w:cs="Times New Roman"/>
          <w:b/>
          <w:sz w:val="26"/>
          <w:szCs w:val="26"/>
        </w:rPr>
        <w:t>социально-педагогическую</w:t>
      </w:r>
      <w:r w:rsidRPr="00F917DE">
        <w:rPr>
          <w:rFonts w:ascii="Times New Roman" w:hAnsi="Times New Roman" w:cs="Times New Roman"/>
          <w:sz w:val="26"/>
          <w:szCs w:val="26"/>
        </w:rPr>
        <w:t xml:space="preserve"> направленность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Pr="00F917DE">
        <w:rPr>
          <w:rFonts w:ascii="Times New Roman" w:hAnsi="Times New Roman" w:cs="Times New Roman"/>
          <w:sz w:val="26"/>
          <w:szCs w:val="26"/>
        </w:rPr>
        <w:t xml:space="preserve"> носит  </w:t>
      </w:r>
      <w:proofErr w:type="spellStart"/>
      <w:r w:rsidRPr="00F917DE">
        <w:rPr>
          <w:rFonts w:ascii="Times New Roman" w:hAnsi="Times New Roman" w:cs="Times New Roman"/>
          <w:sz w:val="26"/>
          <w:szCs w:val="26"/>
        </w:rPr>
        <w:t>профориентационный</w:t>
      </w:r>
      <w:proofErr w:type="spellEnd"/>
      <w:r w:rsidRPr="00F917DE">
        <w:rPr>
          <w:rFonts w:ascii="Times New Roman" w:hAnsi="Times New Roman" w:cs="Times New Roman"/>
          <w:sz w:val="26"/>
          <w:szCs w:val="26"/>
        </w:rPr>
        <w:t xml:space="preserve">    характер</w:t>
      </w:r>
      <w:r w:rsidRPr="00F917DE">
        <w:rPr>
          <w:sz w:val="26"/>
          <w:szCs w:val="26"/>
        </w:rPr>
        <w:t>.</w:t>
      </w:r>
    </w:p>
    <w:p w14:paraId="03C96501" w14:textId="77777777" w:rsidR="005C2CBA" w:rsidRPr="00F917DE" w:rsidRDefault="005C2CBA" w:rsidP="005C2CBA">
      <w:pPr>
        <w:pStyle w:val="a4"/>
        <w:spacing w:line="276" w:lineRule="auto"/>
        <w:ind w:firstLine="426"/>
        <w:rPr>
          <w:sz w:val="26"/>
          <w:szCs w:val="26"/>
        </w:rPr>
      </w:pPr>
      <w:r w:rsidRPr="00F917DE">
        <w:rPr>
          <w:b/>
          <w:sz w:val="26"/>
          <w:szCs w:val="26"/>
        </w:rPr>
        <w:t>Новизна</w:t>
      </w:r>
      <w:r w:rsidRPr="00F917DE">
        <w:rPr>
          <w:sz w:val="26"/>
          <w:szCs w:val="26"/>
        </w:rPr>
        <w:t xml:space="preserve"> дополнительной образовательной программы заключается в том, что ее  построение позволяет начать обучение с любого года в условиях, когда отсутствует возможность последовательно обеспечить четырехлетний курс.  </w:t>
      </w:r>
    </w:p>
    <w:p w14:paraId="60349B79" w14:textId="77777777" w:rsidR="005C2CBA" w:rsidRPr="00F917DE" w:rsidRDefault="005C2CBA" w:rsidP="005C2CBA">
      <w:pPr>
        <w:keepNext/>
        <w:keepLines/>
        <w:spacing w:after="0" w:line="240" w:lineRule="auto"/>
        <w:ind w:firstLine="426"/>
        <w:jc w:val="both"/>
        <w:rPr>
          <w:b/>
          <w:sz w:val="26"/>
          <w:szCs w:val="26"/>
        </w:rPr>
      </w:pPr>
      <w:bookmarkStart w:id="1" w:name="bookmark11"/>
      <w:r w:rsidRPr="00F917DE">
        <w:rPr>
          <w:rStyle w:val="5"/>
          <w:rFonts w:eastAsia="Arial Unicode MS"/>
          <w:sz w:val="26"/>
          <w:szCs w:val="26"/>
        </w:rPr>
        <w:t xml:space="preserve">Программа опирается на основные </w:t>
      </w:r>
      <w:r w:rsidRPr="00F917DE">
        <w:rPr>
          <w:rStyle w:val="5"/>
          <w:rFonts w:eastAsia="Arial Unicode MS"/>
          <w:b/>
          <w:sz w:val="26"/>
          <w:szCs w:val="26"/>
        </w:rPr>
        <w:t>нормативно-правовые документы</w:t>
      </w:r>
      <w:r w:rsidRPr="00F917DE">
        <w:rPr>
          <w:rStyle w:val="5"/>
          <w:rFonts w:eastAsia="Arial Unicode MS"/>
          <w:sz w:val="26"/>
          <w:szCs w:val="26"/>
        </w:rPr>
        <w:t>:</w:t>
      </w:r>
      <w:bookmarkEnd w:id="1"/>
    </w:p>
    <w:p w14:paraId="5D3D4F11" w14:textId="77777777" w:rsidR="005C2CBA" w:rsidRPr="00F917DE" w:rsidRDefault="005C2CBA" w:rsidP="005C2CBA">
      <w:pPr>
        <w:pStyle w:val="1"/>
        <w:numPr>
          <w:ilvl w:val="0"/>
          <w:numId w:val="14"/>
        </w:numPr>
        <w:shd w:val="clear" w:color="auto" w:fill="auto"/>
        <w:tabs>
          <w:tab w:val="left" w:pos="159"/>
        </w:tabs>
        <w:spacing w:before="0" w:line="240" w:lineRule="auto"/>
        <w:rPr>
          <w:rFonts w:ascii="Times New Roman" w:hAnsi="Times New Roman"/>
        </w:rPr>
      </w:pPr>
      <w:r w:rsidRPr="00F917DE">
        <w:rPr>
          <w:rFonts w:ascii="Times New Roman" w:hAnsi="Times New Roman"/>
        </w:rPr>
        <w:t>Федеральный закон «Об образовании в Российской Федерации» (приказ Министерства образования и науки РФ от 29.12.2012 №273-ФЗ);</w:t>
      </w:r>
    </w:p>
    <w:p w14:paraId="140F1E6A" w14:textId="77777777" w:rsidR="005C2CBA" w:rsidRPr="00F917DE" w:rsidRDefault="005703AA" w:rsidP="005C2CB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4D693F" wp14:editId="56CB52BA">
                <wp:simplePos x="0" y="0"/>
                <wp:positionH relativeFrom="column">
                  <wp:posOffset>1570355</wp:posOffset>
                </wp:positionH>
                <wp:positionV relativeFrom="paragraph">
                  <wp:posOffset>1053465</wp:posOffset>
                </wp:positionV>
                <wp:extent cx="489585" cy="160020"/>
                <wp:effectExtent l="4445" t="0" r="1270" b="31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657160" id="Rectangle 2" o:spid="_x0000_s1026" style="position:absolute;margin-left:123.65pt;margin-top:82.95pt;width:38.55pt;height:1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" stroked="f"/>
            </w:pict>
          </mc:Fallback>
        </mc:AlternateContent>
      </w:r>
      <w:r w:rsidR="005C2CBA" w:rsidRPr="00F917DE">
        <w:rPr>
          <w:rFonts w:ascii="Times New Roman" w:hAnsi="Times New Roman" w:cs="Times New Roman"/>
          <w:sz w:val="26"/>
          <w:szCs w:val="26"/>
        </w:rPr>
        <w:t>Федеральный проект  "Успех каждого ребенка" от 07 декабря 2018 г.;</w:t>
      </w:r>
    </w:p>
    <w:p w14:paraId="230E76D1" w14:textId="77777777" w:rsidR="005C2CBA" w:rsidRPr="00F917DE" w:rsidRDefault="005C2CBA" w:rsidP="005C2CBA">
      <w:pPr>
        <w:pStyle w:val="1"/>
        <w:numPr>
          <w:ilvl w:val="0"/>
          <w:numId w:val="14"/>
        </w:numPr>
        <w:shd w:val="clear" w:color="auto" w:fill="auto"/>
        <w:spacing w:before="0" w:line="240" w:lineRule="auto"/>
        <w:rPr>
          <w:rFonts w:ascii="Times New Roman" w:hAnsi="Times New Roman" w:cs="Times New Roman"/>
        </w:rPr>
      </w:pPr>
      <w:r w:rsidRPr="00F917DE">
        <w:rPr>
          <w:rFonts w:ascii="Times New Roman" w:hAnsi="Times New Roman" w:cs="Times New Roman"/>
        </w:rPr>
        <w:t>Государственная программа РФ «Развитие образования на 2018-2025 годы» (постановление Правительства  от 26 декабря 2017 г. № 1642);</w:t>
      </w:r>
    </w:p>
    <w:p w14:paraId="7CF0ED24" w14:textId="77777777" w:rsidR="005C2CBA" w:rsidRPr="00F917DE" w:rsidRDefault="005C2CBA" w:rsidP="005C2CBA">
      <w:pPr>
        <w:pStyle w:val="1"/>
        <w:numPr>
          <w:ilvl w:val="0"/>
          <w:numId w:val="14"/>
        </w:numPr>
        <w:shd w:val="clear" w:color="auto" w:fill="auto"/>
        <w:tabs>
          <w:tab w:val="left" w:pos="164"/>
        </w:tabs>
        <w:spacing w:before="0" w:line="240" w:lineRule="auto"/>
        <w:rPr>
          <w:rFonts w:ascii="Times New Roman" w:hAnsi="Times New Roman"/>
        </w:rPr>
      </w:pPr>
      <w:r w:rsidRPr="00F917DE">
        <w:rPr>
          <w:rFonts w:ascii="Times New Roman" w:hAnsi="Times New Roman"/>
        </w:rPr>
        <w:t>Федеральный закон «Об основных гарантиях прав ребенка»;</w:t>
      </w:r>
    </w:p>
    <w:p w14:paraId="41C66747" w14:textId="77777777" w:rsidR="005C2CBA" w:rsidRPr="00F917DE" w:rsidRDefault="005C2CBA" w:rsidP="005C2CBA">
      <w:pPr>
        <w:pStyle w:val="1"/>
        <w:numPr>
          <w:ilvl w:val="0"/>
          <w:numId w:val="14"/>
        </w:numPr>
        <w:shd w:val="clear" w:color="auto" w:fill="auto"/>
        <w:tabs>
          <w:tab w:val="left" w:pos="154"/>
        </w:tabs>
        <w:spacing w:before="0" w:line="240" w:lineRule="auto"/>
        <w:rPr>
          <w:rFonts w:ascii="Times New Roman" w:hAnsi="Times New Roman"/>
        </w:rPr>
      </w:pPr>
      <w:r w:rsidRPr="00F917DE">
        <w:rPr>
          <w:rFonts w:ascii="Times New Roman" w:hAnsi="Times New Roman"/>
        </w:rPr>
        <w:t>Положение о профессиональной ориентации и психологической поддержке населения в РФ;</w:t>
      </w:r>
    </w:p>
    <w:p w14:paraId="7374E987" w14:textId="77777777" w:rsidR="005C2CBA" w:rsidRPr="00F917DE" w:rsidRDefault="005C2CBA" w:rsidP="005C2CBA">
      <w:pPr>
        <w:pStyle w:val="1"/>
        <w:numPr>
          <w:ilvl w:val="0"/>
          <w:numId w:val="14"/>
        </w:numPr>
        <w:shd w:val="clear" w:color="auto" w:fill="auto"/>
        <w:tabs>
          <w:tab w:val="left" w:pos="154"/>
        </w:tabs>
        <w:spacing w:before="0" w:line="240" w:lineRule="auto"/>
        <w:rPr>
          <w:rFonts w:ascii="Times New Roman" w:hAnsi="Times New Roman"/>
        </w:rPr>
      </w:pPr>
      <w:r w:rsidRPr="00F917DE">
        <w:rPr>
          <w:rFonts w:ascii="Times New Roman" w:hAnsi="Times New Roman"/>
        </w:rPr>
        <w:t>Порядок организации и осуществления образовательной деятельности по дополнительным образовательным программам  (</w:t>
      </w:r>
      <w:r w:rsidRPr="00F917DE">
        <w:rPr>
          <w:rFonts w:ascii="Times New Roman" w:eastAsia="Times New Roman" w:hAnsi="Times New Roman"/>
        </w:rPr>
        <w:t>Приказ Министерства просвещения РФ от 9 ноября 2018 г. № 196</w:t>
      </w:r>
      <w:r w:rsidRPr="00F917DE">
        <w:rPr>
          <w:rFonts w:ascii="Times New Roman" w:hAnsi="Times New Roman"/>
        </w:rPr>
        <w:t>);</w:t>
      </w:r>
    </w:p>
    <w:p w14:paraId="672FDEF8" w14:textId="77777777" w:rsidR="005C2CBA" w:rsidRPr="00F917DE" w:rsidRDefault="005C2CBA" w:rsidP="005C2CBA">
      <w:pPr>
        <w:pStyle w:val="1"/>
        <w:numPr>
          <w:ilvl w:val="0"/>
          <w:numId w:val="14"/>
        </w:numPr>
        <w:shd w:val="clear" w:color="auto" w:fill="auto"/>
        <w:tabs>
          <w:tab w:val="left" w:pos="198"/>
        </w:tabs>
        <w:spacing w:before="0" w:line="240" w:lineRule="auto"/>
        <w:ind w:right="40"/>
        <w:rPr>
          <w:rFonts w:ascii="Times New Roman" w:hAnsi="Times New Roman"/>
        </w:rPr>
      </w:pPr>
      <w:r w:rsidRPr="00F917DE">
        <w:rPr>
          <w:rFonts w:ascii="Times New Roman" w:hAnsi="Times New Roman"/>
        </w:rPr>
        <w:t>СанПиН в учреждении дополнительного образования детей 2.4.4.3172- 14 от 04.07.2014 № 41.</w:t>
      </w:r>
    </w:p>
    <w:p w14:paraId="3289C4E8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Отличительной особенностью</w:t>
      </w:r>
      <w:r w:rsidRPr="00F917DE">
        <w:rPr>
          <w:rFonts w:ascii="Times New Roman" w:hAnsi="Times New Roman" w:cs="Times New Roman"/>
          <w:sz w:val="26"/>
          <w:szCs w:val="26"/>
        </w:rPr>
        <w:t xml:space="preserve"> данной программы  является не механическое заучивание ПДД, а формирование и развитие познавательной деятельности, ориентированной на понимание опасности и безопасности.</w:t>
      </w:r>
    </w:p>
    <w:p w14:paraId="6A53D8F0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>С учётом познавательных возможностей школьника начальных классов каждый год обучения разделён на 3 блока:</w:t>
      </w:r>
    </w:p>
    <w:p w14:paraId="2DB6552B" w14:textId="77777777" w:rsidR="005C2CBA" w:rsidRPr="00F917DE" w:rsidRDefault="005C2CBA" w:rsidP="005C2CBA">
      <w:pPr>
        <w:numPr>
          <w:ilvl w:val="0"/>
          <w:numId w:val="1"/>
        </w:numPr>
        <w:spacing w:after="0"/>
        <w:ind w:left="0"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lastRenderedPageBreak/>
        <w:t>Улица полна неожиданностей.</w:t>
      </w:r>
    </w:p>
    <w:p w14:paraId="46EE0E44" w14:textId="77777777" w:rsidR="005C2CBA" w:rsidRPr="00F917DE" w:rsidRDefault="005C2CBA" w:rsidP="005C2CBA">
      <w:pPr>
        <w:numPr>
          <w:ilvl w:val="0"/>
          <w:numId w:val="1"/>
        </w:numPr>
        <w:spacing w:after="0"/>
        <w:ind w:left="0"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>Наши верные друзья.</w:t>
      </w:r>
    </w:p>
    <w:p w14:paraId="35A610A9" w14:textId="77777777" w:rsidR="005C2CBA" w:rsidRPr="00F917DE" w:rsidRDefault="005C2CBA" w:rsidP="005C2CBA">
      <w:pPr>
        <w:numPr>
          <w:ilvl w:val="0"/>
          <w:numId w:val="1"/>
        </w:numPr>
        <w:spacing w:after="0"/>
        <w:ind w:left="0"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>Это должны знать все.</w:t>
      </w:r>
    </w:p>
    <w:p w14:paraId="3ED9E196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>В первом блоке программы обучающиеся узнают об опасностях, которые подстерегают их на улицах, как избежать неприятностей на дороге.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eastAsia="Calibri" w:hAnsi="Times New Roman" w:cs="Times New Roman"/>
          <w:sz w:val="26"/>
          <w:szCs w:val="26"/>
        </w:rPr>
        <w:t>Во втором блоке они  знакомятся со знаками дородного движения. В третьем блоке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eastAsia="Calibri" w:hAnsi="Times New Roman" w:cs="Times New Roman"/>
          <w:sz w:val="26"/>
          <w:szCs w:val="26"/>
        </w:rPr>
        <w:t>дети должны усвоить правила поведения на улице, в общественном транспорте и т. д.</w:t>
      </w:r>
    </w:p>
    <w:p w14:paraId="47B00831" w14:textId="77777777" w:rsidR="005C2CBA" w:rsidRPr="00F917DE" w:rsidRDefault="005C2CBA" w:rsidP="005C2CBA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На занятиях обучающиеся: приобретают знания и навыки поведения на улице; усваивают правила движения по дороге; учатся понимать сигналы светофора и жесты регулировщика; усваивают, где можно устраивать игры, ездить на санках, коньках, лыжах; учатся пользоваться автобусом, троллейбусом, трамваем;  знакомятся со значением важнейших дорожных знаков, указателей и линий разметки проезжей части дороги. </w:t>
      </w:r>
    </w:p>
    <w:p w14:paraId="47370B54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>Программа построена по принципу нарастания объёма  изученного материала. В ней обращается внимание  обучающихся  на то, что  безоговорочное  выполнение ПДД - это условие  сохранения жизни себе и окружающим.</w:t>
      </w:r>
    </w:p>
    <w:p w14:paraId="25BA72F4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>Главным в работе с детьми по проблемам безопасного поведения является формирования уважительного отношения к законам дороги.</w:t>
      </w:r>
    </w:p>
    <w:p w14:paraId="7CD8C185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Данная программа  </w:t>
      </w:r>
      <w:r w:rsidRPr="00F917DE">
        <w:rPr>
          <w:rFonts w:ascii="Times New Roman" w:hAnsi="Times New Roman" w:cs="Times New Roman"/>
          <w:b/>
          <w:sz w:val="26"/>
          <w:szCs w:val="26"/>
        </w:rPr>
        <w:t>педагогически  целесообразна</w:t>
      </w:r>
      <w:r w:rsidRPr="00F917DE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F917DE">
        <w:rPr>
          <w:rFonts w:ascii="Times New Roman" w:hAnsi="Times New Roman" w:cs="Times New Roman"/>
          <w:sz w:val="26"/>
          <w:szCs w:val="26"/>
        </w:rPr>
        <w:t>так как проблема профилактики детского дорожно-транспортного травматизма объединяет  и родителей, и представителей  ГИБДД, и школу, и дополнительное образование. Каждая структура пытается решить  эту проблему своими методами. Реализация данной программы, органично вписываясь в единое образовательное пространство, способствует развитию новых социальных ролей младшего школьника как участника дорожного движения, культуры поведения на дорогах и улицах.</w:t>
      </w:r>
    </w:p>
    <w:p w14:paraId="22850514" w14:textId="77777777" w:rsidR="005C2CBA" w:rsidRPr="00F917DE" w:rsidRDefault="005C2CBA" w:rsidP="005C2CBA">
      <w:pPr>
        <w:spacing w:after="0"/>
        <w:ind w:firstLine="426"/>
        <w:jc w:val="both"/>
        <w:rPr>
          <w:rStyle w:val="c1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917DE">
        <w:rPr>
          <w:rFonts w:ascii="Times New Roman" w:hAnsi="Times New Roman" w:cs="Times New Roman"/>
          <w:b/>
          <w:bCs/>
          <w:sz w:val="26"/>
          <w:szCs w:val="26"/>
        </w:rPr>
        <w:t xml:space="preserve">Цель программы: </w:t>
      </w:r>
      <w:r w:rsidRPr="00F917DE">
        <w:rPr>
          <w:rStyle w:val="c1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развить социально адаптированную личность, владеющую основами культуры поведения</w:t>
      </w:r>
      <w:r>
        <w:rPr>
          <w:rStyle w:val="c1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>на улице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 xml:space="preserve">привычкой соблюдения правил дорожного движения.                                                                   </w:t>
      </w:r>
    </w:p>
    <w:p w14:paraId="64208A2F" w14:textId="77777777" w:rsidR="005C2CBA" w:rsidRPr="00F917DE" w:rsidRDefault="005C2CBA" w:rsidP="005C2CB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6"/>
          <w:szCs w:val="26"/>
        </w:rPr>
      </w:pPr>
      <w:r w:rsidRPr="00F917DE">
        <w:rPr>
          <w:rStyle w:val="c13"/>
          <w:b/>
          <w:bCs/>
          <w:color w:val="000000"/>
          <w:sz w:val="26"/>
          <w:szCs w:val="26"/>
        </w:rPr>
        <w:t>Задачи:</w:t>
      </w:r>
    </w:p>
    <w:p w14:paraId="4F621693" w14:textId="77777777" w:rsidR="005C2CBA" w:rsidRPr="00F917DE" w:rsidRDefault="005C2CBA" w:rsidP="005C2CBA">
      <w:pPr>
        <w:pStyle w:val="c4"/>
        <w:shd w:val="clear" w:color="auto" w:fill="FFFFFF"/>
        <w:spacing w:before="0" w:beforeAutospacing="0" w:after="0" w:afterAutospacing="0"/>
        <w:rPr>
          <w:i/>
          <w:sz w:val="26"/>
          <w:szCs w:val="26"/>
        </w:rPr>
      </w:pPr>
      <w:r w:rsidRPr="00F917DE">
        <w:rPr>
          <w:i/>
          <w:sz w:val="26"/>
          <w:szCs w:val="26"/>
        </w:rPr>
        <w:t>обучающая</w:t>
      </w:r>
    </w:p>
    <w:p w14:paraId="0108D5A8" w14:textId="77777777" w:rsidR="005C2CBA" w:rsidRPr="00F917DE" w:rsidRDefault="005C2CBA" w:rsidP="005C2CBA">
      <w:pPr>
        <w:pStyle w:val="a3"/>
        <w:numPr>
          <w:ilvl w:val="0"/>
          <w:numId w:val="13"/>
        </w:numPr>
        <w:tabs>
          <w:tab w:val="clear" w:pos="107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bCs/>
          <w:sz w:val="26"/>
          <w:szCs w:val="26"/>
        </w:rPr>
        <w:t>расширить общий кругозор по проблеме безопасного поведения на улицах и дорогах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4AF92FC0" w14:textId="77777777" w:rsidR="005C2CBA" w:rsidRPr="00F917DE" w:rsidRDefault="005C2CBA" w:rsidP="005C2CBA">
      <w:pPr>
        <w:pStyle w:val="a3"/>
        <w:numPr>
          <w:ilvl w:val="0"/>
          <w:numId w:val="13"/>
        </w:numPr>
        <w:tabs>
          <w:tab w:val="clear" w:pos="107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научить основным правилам дорожного движения</w:t>
      </w:r>
      <w:r w:rsidRPr="00F917DE">
        <w:rPr>
          <w:rFonts w:ascii="Times New Roman" w:hAnsi="Times New Roman" w:cs="Times New Roman"/>
          <w:bCs/>
          <w:sz w:val="26"/>
          <w:szCs w:val="26"/>
        </w:rPr>
        <w:t>;</w:t>
      </w:r>
    </w:p>
    <w:p w14:paraId="54A9A88D" w14:textId="77777777" w:rsidR="005C2CBA" w:rsidRPr="00F917DE" w:rsidRDefault="005C2CBA" w:rsidP="005C2CBA">
      <w:pPr>
        <w:pStyle w:val="c4"/>
        <w:shd w:val="clear" w:color="auto" w:fill="FFFFFF"/>
        <w:spacing w:before="0" w:beforeAutospacing="0" w:after="0" w:afterAutospacing="0"/>
        <w:rPr>
          <w:rStyle w:val="c13"/>
          <w:color w:val="000000"/>
          <w:sz w:val="26"/>
          <w:szCs w:val="26"/>
        </w:rPr>
      </w:pPr>
      <w:r w:rsidRPr="00F917DE">
        <w:rPr>
          <w:i/>
          <w:sz w:val="26"/>
          <w:szCs w:val="26"/>
        </w:rPr>
        <w:t>развивающая</w:t>
      </w:r>
    </w:p>
    <w:p w14:paraId="0BB3F953" w14:textId="77777777" w:rsidR="005C2CBA" w:rsidRPr="00F917DE" w:rsidRDefault="005C2CBA" w:rsidP="005C2CBA">
      <w:pPr>
        <w:pStyle w:val="c4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Style w:val="c13"/>
          <w:rFonts w:ascii="Calibri" w:hAnsi="Calibri"/>
          <w:color w:val="000000"/>
          <w:sz w:val="26"/>
          <w:szCs w:val="26"/>
        </w:rPr>
      </w:pPr>
      <w:r w:rsidRPr="00F917DE">
        <w:rPr>
          <w:sz w:val="26"/>
          <w:szCs w:val="26"/>
        </w:rPr>
        <w:t>формировать устойчивый навык наблюдения в различных ситуациях дорожного движения</w:t>
      </w:r>
      <w:r w:rsidRPr="00F917DE">
        <w:rPr>
          <w:rStyle w:val="c13"/>
          <w:color w:val="000000"/>
          <w:sz w:val="26"/>
          <w:szCs w:val="26"/>
        </w:rPr>
        <w:t>;</w:t>
      </w:r>
    </w:p>
    <w:p w14:paraId="12709F4D" w14:textId="77777777" w:rsidR="005C2CBA" w:rsidRPr="00F917DE" w:rsidRDefault="005C2CBA" w:rsidP="005C2CBA">
      <w:pPr>
        <w:pStyle w:val="c4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</w:rPr>
      </w:pPr>
      <w:proofErr w:type="gramStart"/>
      <w:r w:rsidRPr="00F917DE">
        <w:rPr>
          <w:rStyle w:val="c0"/>
          <w:color w:val="000000"/>
          <w:sz w:val="26"/>
          <w:szCs w:val="26"/>
        </w:rPr>
        <w:t xml:space="preserve">совершенствовать знания </w:t>
      </w:r>
      <w:r>
        <w:rPr>
          <w:rStyle w:val="c0"/>
          <w:color w:val="000000"/>
          <w:sz w:val="26"/>
          <w:szCs w:val="26"/>
        </w:rPr>
        <w:t>обучающихся</w:t>
      </w:r>
      <w:r w:rsidRPr="00F917DE">
        <w:rPr>
          <w:rStyle w:val="c0"/>
          <w:color w:val="000000"/>
          <w:sz w:val="26"/>
          <w:szCs w:val="26"/>
        </w:rPr>
        <w:t xml:space="preserve"> в области безопасного поведения на дорогах;</w:t>
      </w:r>
      <w:proofErr w:type="gramEnd"/>
    </w:p>
    <w:p w14:paraId="059BFEA7" w14:textId="77777777" w:rsidR="005C2CBA" w:rsidRPr="00F917DE" w:rsidRDefault="005C2CBA" w:rsidP="005C2CBA">
      <w:pPr>
        <w:pStyle w:val="c4"/>
        <w:shd w:val="clear" w:color="auto" w:fill="FFFFFF"/>
        <w:spacing w:before="0" w:beforeAutospacing="0" w:after="0" w:afterAutospacing="0"/>
        <w:ind w:left="720" w:hanging="720"/>
        <w:rPr>
          <w:rStyle w:val="c13"/>
          <w:i/>
          <w:color w:val="000000"/>
          <w:sz w:val="26"/>
          <w:szCs w:val="26"/>
        </w:rPr>
      </w:pPr>
      <w:r w:rsidRPr="00F917DE">
        <w:rPr>
          <w:rStyle w:val="c13"/>
          <w:i/>
          <w:color w:val="000000"/>
          <w:sz w:val="26"/>
          <w:szCs w:val="26"/>
        </w:rPr>
        <w:t>воспитательная</w:t>
      </w:r>
    </w:p>
    <w:p w14:paraId="4C85108D" w14:textId="77777777" w:rsidR="005C2CBA" w:rsidRPr="00F917DE" w:rsidRDefault="005C2CBA" w:rsidP="005C2CBA">
      <w:pPr>
        <w:pStyle w:val="c4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13"/>
          <w:i/>
          <w:color w:val="000000"/>
          <w:sz w:val="26"/>
          <w:szCs w:val="26"/>
        </w:rPr>
      </w:pPr>
      <w:r w:rsidRPr="00F917DE">
        <w:rPr>
          <w:sz w:val="26"/>
          <w:szCs w:val="26"/>
        </w:rPr>
        <w:t>формировать  в  детях культуру  поведения на дорогах и улицах.</w:t>
      </w:r>
    </w:p>
    <w:p w14:paraId="27D8E0CB" w14:textId="77777777" w:rsidR="005C2CBA" w:rsidRPr="00F917DE" w:rsidRDefault="005C2CBA" w:rsidP="005C2CBA">
      <w:pPr>
        <w:pStyle w:val="c4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6"/>
          <w:szCs w:val="26"/>
        </w:rPr>
      </w:pPr>
      <w:r w:rsidRPr="00F917DE">
        <w:rPr>
          <w:sz w:val="26"/>
          <w:szCs w:val="26"/>
        </w:rPr>
        <w:t>формировать мотивацию к безопасному поведению</w:t>
      </w:r>
      <w:r w:rsidRPr="00F917DE">
        <w:rPr>
          <w:rStyle w:val="c0"/>
          <w:color w:val="000000"/>
          <w:sz w:val="26"/>
          <w:szCs w:val="26"/>
        </w:rPr>
        <w:t>.</w:t>
      </w:r>
    </w:p>
    <w:p w14:paraId="463490FB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9AAC0BA" w14:textId="24478102" w:rsidR="005C2CBA" w:rsidRPr="00F917DE" w:rsidRDefault="005C2CBA" w:rsidP="005C2CBA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Срок реализации программы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 -  </w:t>
      </w:r>
      <w:r>
        <w:rPr>
          <w:rFonts w:ascii="Times New Roman" w:hAnsi="Times New Roman" w:cs="Times New Roman"/>
          <w:color w:val="000000"/>
          <w:sz w:val="26"/>
          <w:szCs w:val="26"/>
        </w:rPr>
        <w:t>5 месяцев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F917DE">
        <w:rPr>
          <w:rFonts w:ascii="Times New Roman" w:hAnsi="Times New Roman" w:cs="Times New Roman"/>
          <w:sz w:val="26"/>
          <w:szCs w:val="26"/>
        </w:rPr>
        <w:t>Занятия проводятся  1 раз в неделю по 1 учебному  часу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F917DE">
        <w:rPr>
          <w:rFonts w:ascii="Times New Roman" w:hAnsi="Times New Roman" w:cs="Times New Roman"/>
          <w:sz w:val="26"/>
          <w:szCs w:val="26"/>
        </w:rPr>
        <w:t xml:space="preserve">Общий  объем программы </w:t>
      </w:r>
      <w:r w:rsidR="00534841">
        <w:rPr>
          <w:rFonts w:ascii="Times New Roman" w:hAnsi="Times New Roman" w:cs="Times New Roman"/>
          <w:sz w:val="26"/>
          <w:szCs w:val="26"/>
        </w:rPr>
        <w:t>20</w:t>
      </w:r>
      <w:r w:rsidRPr="00F917DE">
        <w:rPr>
          <w:rFonts w:ascii="Times New Roman" w:hAnsi="Times New Roman" w:cs="Times New Roman"/>
          <w:sz w:val="26"/>
          <w:szCs w:val="26"/>
        </w:rPr>
        <w:t xml:space="preserve"> часов</w:t>
      </w:r>
      <w:r>
        <w:rPr>
          <w:rFonts w:ascii="Times New Roman" w:hAnsi="Times New Roman" w:cs="Times New Roman"/>
          <w:sz w:val="26"/>
          <w:szCs w:val="26"/>
        </w:rPr>
        <w:t xml:space="preserve"> в год</w:t>
      </w:r>
      <w:r w:rsidRPr="00F917D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6B08DB7" w14:textId="2177CFE4" w:rsidR="005C2CBA" w:rsidRPr="00F917DE" w:rsidRDefault="005C2CBA" w:rsidP="005C2CB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Возраст обучающихся – 6-11 лет. 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Условия набора детей в группы: принимаются все желающие. </w:t>
      </w:r>
      <w:r w:rsidRPr="00F917DE">
        <w:rPr>
          <w:rFonts w:ascii="Times New Roman" w:hAnsi="Times New Roman" w:cs="Times New Roman"/>
          <w:sz w:val="26"/>
          <w:szCs w:val="26"/>
        </w:rPr>
        <w:t xml:space="preserve">Наполняемость в группах составляет  </w:t>
      </w:r>
      <w:r w:rsidR="00534841">
        <w:rPr>
          <w:rFonts w:ascii="Times New Roman" w:hAnsi="Times New Roman" w:cs="Times New Roman"/>
          <w:sz w:val="26"/>
          <w:szCs w:val="26"/>
        </w:rPr>
        <w:t>20</w:t>
      </w:r>
      <w:r w:rsidRPr="00F917D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F917DE">
        <w:rPr>
          <w:rFonts w:ascii="Times New Roman" w:hAnsi="Times New Roman" w:cs="Times New Roman"/>
          <w:sz w:val="26"/>
          <w:szCs w:val="26"/>
        </w:rPr>
        <w:t xml:space="preserve"> </w:t>
      </w:r>
      <w:r w:rsidR="00534841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5 </w:t>
      </w:r>
      <w:r w:rsidRPr="00F917DE">
        <w:rPr>
          <w:rFonts w:ascii="Times New Roman" w:hAnsi="Times New Roman" w:cs="Times New Roman"/>
          <w:sz w:val="26"/>
          <w:szCs w:val="26"/>
        </w:rPr>
        <w:t>человек.</w:t>
      </w:r>
    </w:p>
    <w:p w14:paraId="4E397FC5" w14:textId="77777777" w:rsidR="005C2CBA" w:rsidRPr="00F917DE" w:rsidRDefault="005C2CBA" w:rsidP="005C2CBA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При работе с </w:t>
      </w:r>
      <w:proofErr w:type="gramStart"/>
      <w:r w:rsidRPr="00F917DE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F917DE">
        <w:rPr>
          <w:rFonts w:ascii="Times New Roman" w:hAnsi="Times New Roman" w:cs="Times New Roman"/>
          <w:sz w:val="26"/>
          <w:szCs w:val="26"/>
        </w:rPr>
        <w:t xml:space="preserve"> следует придерживаться важных дидактических </w:t>
      </w:r>
      <w:r w:rsidRPr="00F917DE">
        <w:rPr>
          <w:rFonts w:ascii="Times New Roman" w:hAnsi="Times New Roman" w:cs="Times New Roman"/>
          <w:b/>
          <w:sz w:val="26"/>
          <w:szCs w:val="26"/>
        </w:rPr>
        <w:t>принципов:</w:t>
      </w:r>
    </w:p>
    <w:p w14:paraId="0EE77DB0" w14:textId="77777777" w:rsidR="005C2CBA" w:rsidRPr="00F917DE" w:rsidRDefault="005C2CBA" w:rsidP="005C2C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главное не заучивать правила, сколько их понять (принять), превратить в прочные навыки;</w:t>
      </w:r>
    </w:p>
    <w:p w14:paraId="61CD8999" w14:textId="77777777" w:rsidR="005C2CBA" w:rsidRPr="00F917DE" w:rsidRDefault="005C2CBA" w:rsidP="005C2C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обучение идет не правилам дорожного движения, а правилам безопасного поведения на дороге;</w:t>
      </w:r>
    </w:p>
    <w:p w14:paraId="2524A96C" w14:textId="77777777" w:rsidR="005C2CBA" w:rsidRPr="00F917DE" w:rsidRDefault="005C2CBA" w:rsidP="005C2C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учителя и родители не должны ограничиваться словами и показом картинок (хотя это тоже важно). С детьми надо выходить к дороге, рассказывать и объяснять с использованием знаний детей, использовать наблюдения за реальной дорожной обстановкой;</w:t>
      </w:r>
    </w:p>
    <w:p w14:paraId="0A844ADC" w14:textId="77777777" w:rsidR="005C2CBA" w:rsidRPr="00F917DE" w:rsidRDefault="005C2CBA" w:rsidP="005C2C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развивать ребенка: его координацию внимания, наблюдательность, реакцию. Эти качества   нужны для безопасного поведения на улице;</w:t>
      </w:r>
    </w:p>
    <w:p w14:paraId="10389D5C" w14:textId="77777777" w:rsidR="005C2CBA" w:rsidRPr="00F917DE" w:rsidRDefault="005C2CBA" w:rsidP="005C2C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- как можно больше с детьми упражняться в играх, заданиях, соревнованиях; - использовать все доступные формы и методы работы с детьми, не считать какую-то форму (или формы) основными. Рассказ и игра, беседа и видео- DVD фильмы, чтение книги и прогулка - все это необходимо </w:t>
      </w:r>
      <w:proofErr w:type="gramStart"/>
      <w:r w:rsidRPr="00F917DE">
        <w:rPr>
          <w:rFonts w:ascii="Times New Roman" w:hAnsi="Times New Roman" w:cs="Times New Roman"/>
          <w:sz w:val="26"/>
          <w:szCs w:val="26"/>
        </w:rPr>
        <w:t>поставить на службу воспитания</w:t>
      </w:r>
      <w:proofErr w:type="gramEnd"/>
      <w:r w:rsidRPr="00F917DE">
        <w:rPr>
          <w:rFonts w:ascii="Times New Roman" w:hAnsi="Times New Roman" w:cs="Times New Roman"/>
          <w:sz w:val="26"/>
          <w:szCs w:val="26"/>
        </w:rPr>
        <w:t xml:space="preserve"> навыков безопасного поведения;</w:t>
      </w:r>
    </w:p>
    <w:p w14:paraId="66F9982E" w14:textId="77777777" w:rsidR="005C2CBA" w:rsidRPr="00F917DE" w:rsidRDefault="005C2CBA" w:rsidP="005C2C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исходить из того, что в школьном возрасте детей нужно приучать к безопасному поведению вообще.</w:t>
      </w:r>
    </w:p>
    <w:p w14:paraId="104FFAAD" w14:textId="77777777" w:rsidR="005C2CBA" w:rsidRPr="00F917DE" w:rsidRDefault="005C2CBA" w:rsidP="005C2CBA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Ожидаемые результаты</w:t>
      </w:r>
    </w:p>
    <w:p w14:paraId="675069C8" w14:textId="77777777" w:rsidR="005C2CBA" w:rsidRPr="00F917DE" w:rsidRDefault="005C2CBA" w:rsidP="005C2CBA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F917DE">
        <w:rPr>
          <w:rFonts w:ascii="Times New Roman" w:hAnsi="Times New Roman" w:cs="Times New Roman"/>
          <w:bCs/>
          <w:iCs/>
          <w:sz w:val="26"/>
          <w:szCs w:val="26"/>
        </w:rPr>
        <w:t xml:space="preserve">Основными результатами реализации программы будет приобретение </w:t>
      </w:r>
      <w:r>
        <w:rPr>
          <w:rFonts w:ascii="Times New Roman" w:hAnsi="Times New Roman" w:cs="Times New Roman"/>
          <w:bCs/>
          <w:iCs/>
          <w:sz w:val="26"/>
          <w:szCs w:val="26"/>
        </w:rPr>
        <w:t>обучающимися</w:t>
      </w:r>
      <w:r w:rsidRPr="00F917DE">
        <w:rPr>
          <w:rFonts w:ascii="Times New Roman" w:hAnsi="Times New Roman" w:cs="Times New Roman"/>
          <w:bCs/>
          <w:iCs/>
          <w:sz w:val="26"/>
          <w:szCs w:val="26"/>
        </w:rPr>
        <w:t xml:space="preserve"> новых компетенций, а также</w:t>
      </w:r>
      <w:r w:rsidRPr="00F917DE">
        <w:rPr>
          <w:rFonts w:ascii="Times New Roman" w:hAnsi="Times New Roman" w:cs="Times New Roman"/>
          <w:sz w:val="26"/>
          <w:szCs w:val="26"/>
        </w:rPr>
        <w:t xml:space="preserve"> сокращение количества ДТП с участием обучающихся;  повышение уровня теоретических знаний по ПДД; создание  постоянно действующего уголка безопасности дорожного движения.</w:t>
      </w:r>
    </w:p>
    <w:p w14:paraId="12F6FA92" w14:textId="77777777" w:rsidR="005C2CBA" w:rsidRPr="00F917DE" w:rsidRDefault="005C2CBA" w:rsidP="005C2C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917DE">
        <w:rPr>
          <w:rFonts w:ascii="Times New Roman" w:hAnsi="Times New Roman" w:cs="Times New Roman"/>
          <w:bCs/>
          <w:sz w:val="26"/>
          <w:szCs w:val="26"/>
        </w:rPr>
        <w:t xml:space="preserve">По окончанию курса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F917DE">
        <w:rPr>
          <w:rFonts w:ascii="Times New Roman" w:hAnsi="Times New Roman" w:cs="Times New Roman"/>
          <w:bCs/>
          <w:sz w:val="26"/>
          <w:szCs w:val="26"/>
        </w:rPr>
        <w:t xml:space="preserve"> будут</w:t>
      </w:r>
    </w:p>
    <w:p w14:paraId="27F76F82" w14:textId="77777777" w:rsidR="005C2CBA" w:rsidRPr="00F917DE" w:rsidRDefault="005C2CBA" w:rsidP="005C2CB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знать:</w:t>
      </w:r>
    </w:p>
    <w:p w14:paraId="5A7D981B" w14:textId="77777777" w:rsidR="005C2CBA" w:rsidRPr="00F917DE" w:rsidRDefault="005C2CBA" w:rsidP="005C2CB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все безопасные места перехода проезжей части в районе школы;</w:t>
      </w:r>
    </w:p>
    <w:p w14:paraId="1F412165" w14:textId="77777777" w:rsidR="005C2CBA" w:rsidRPr="00F917DE" w:rsidRDefault="005C2CBA" w:rsidP="005C2CB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все сигналы светофора и их значение;</w:t>
      </w:r>
    </w:p>
    <w:p w14:paraId="20AAF483" w14:textId="77777777" w:rsidR="005C2CBA" w:rsidRPr="00F917DE" w:rsidRDefault="005C2CBA" w:rsidP="005C2CB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все виды перекрёстков и правила перехода проезжей части на них;</w:t>
      </w:r>
    </w:p>
    <w:p w14:paraId="597310BE" w14:textId="77777777" w:rsidR="005C2CBA" w:rsidRPr="00F917DE" w:rsidRDefault="005C2CBA" w:rsidP="005C2CB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правила перехода проезжей части;</w:t>
      </w:r>
    </w:p>
    <w:p w14:paraId="2E5629FB" w14:textId="77777777" w:rsidR="005C2CBA" w:rsidRPr="00F917DE" w:rsidRDefault="005C2CBA" w:rsidP="005C2CB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уметь:</w:t>
      </w:r>
    </w:p>
    <w:p w14:paraId="3A955DAC" w14:textId="77777777" w:rsidR="005C2CBA" w:rsidRPr="00F917DE" w:rsidRDefault="005C2CBA" w:rsidP="005C2CB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перейти улицу, дорогу с односторонним движением;</w:t>
      </w:r>
    </w:p>
    <w:p w14:paraId="0F376102" w14:textId="77777777" w:rsidR="005C2CBA" w:rsidRPr="00F917DE" w:rsidRDefault="005C2CBA" w:rsidP="005C2CB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применять на практике основные правила перехода проезжей части;</w:t>
      </w:r>
    </w:p>
    <w:p w14:paraId="5A91552E" w14:textId="77777777" w:rsidR="005C2CBA" w:rsidRPr="00F917DE" w:rsidRDefault="005C2CBA" w:rsidP="005C2CB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 xml:space="preserve">Формами подведения итогов </w:t>
      </w:r>
      <w:r w:rsidRPr="00F917DE">
        <w:rPr>
          <w:rFonts w:ascii="Times New Roman" w:hAnsi="Times New Roman" w:cs="Times New Roman"/>
          <w:sz w:val="26"/>
          <w:szCs w:val="26"/>
        </w:rPr>
        <w:t>реализации программы явля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917DE">
        <w:rPr>
          <w:rFonts w:ascii="Times New Roman" w:hAnsi="Times New Roman" w:cs="Times New Roman"/>
          <w:sz w:val="26"/>
          <w:szCs w:val="26"/>
        </w:rPr>
        <w:t xml:space="preserve">тся </w:t>
      </w:r>
      <w:r>
        <w:rPr>
          <w:rStyle w:val="c0"/>
          <w:rFonts w:ascii="Times New Roman" w:hAnsi="Times New Roman" w:cs="Times New Roman"/>
          <w:sz w:val="26"/>
          <w:szCs w:val="26"/>
        </w:rPr>
        <w:t>викторина</w:t>
      </w:r>
      <w:r w:rsidRPr="00F917DE">
        <w:rPr>
          <w:rStyle w:val="c0"/>
          <w:rFonts w:ascii="Times New Roman" w:hAnsi="Times New Roman" w:cs="Times New Roman"/>
          <w:sz w:val="26"/>
          <w:szCs w:val="26"/>
        </w:rPr>
        <w:t xml:space="preserve"> «Мы знаем правила дорожного движения».</w:t>
      </w:r>
    </w:p>
    <w:p w14:paraId="147D9C2E" w14:textId="77777777" w:rsidR="005C2CBA" w:rsidRDefault="005C2CBA" w:rsidP="005C2CB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1DD5BB7" w14:textId="77777777" w:rsidR="009B797D" w:rsidRDefault="009B797D" w:rsidP="005C2CB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4144E81" w14:textId="77777777" w:rsidR="009B797D" w:rsidRDefault="009B797D" w:rsidP="005C2CB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A14683A" w14:textId="77777777" w:rsidR="009B797D" w:rsidRPr="00F917DE" w:rsidRDefault="009B797D" w:rsidP="005C2CB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BEF7035" w14:textId="77777777" w:rsidR="005C2CBA" w:rsidRPr="00F917DE" w:rsidRDefault="005C2CBA" w:rsidP="005C2CBA">
      <w:pPr>
        <w:spacing w:after="0"/>
        <w:ind w:left="360" w:hanging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lastRenderedPageBreak/>
        <w:t>Учебный план</w:t>
      </w:r>
    </w:p>
    <w:tbl>
      <w:tblPr>
        <w:tblStyle w:val="a6"/>
        <w:tblpPr w:leftFromText="180" w:rightFromText="180" w:vertAnchor="text" w:horzAnchor="margin" w:tblpXSpec="center" w:tblpY="289"/>
        <w:tblW w:w="0" w:type="auto"/>
        <w:tblLook w:val="04A0" w:firstRow="1" w:lastRow="0" w:firstColumn="1" w:lastColumn="0" w:noHBand="0" w:noVBand="1"/>
      </w:tblPr>
      <w:tblGrid>
        <w:gridCol w:w="599"/>
        <w:gridCol w:w="4111"/>
        <w:gridCol w:w="836"/>
        <w:gridCol w:w="964"/>
        <w:gridCol w:w="1222"/>
      </w:tblGrid>
      <w:tr w:rsidR="005C2CBA" w:rsidRPr="00F917DE" w14:paraId="1625D23D" w14:textId="77777777" w:rsidTr="008845F7">
        <w:tc>
          <w:tcPr>
            <w:tcW w:w="599" w:type="dxa"/>
          </w:tcPr>
          <w:p w14:paraId="1BB073C1" w14:textId="77777777" w:rsidR="005C2CBA" w:rsidRPr="00F917DE" w:rsidRDefault="005C2CBA" w:rsidP="008845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111" w:type="dxa"/>
          </w:tcPr>
          <w:p w14:paraId="5B556610" w14:textId="77777777" w:rsidR="005C2CBA" w:rsidRDefault="005C2CBA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Раздел</w:t>
            </w:r>
          </w:p>
          <w:p w14:paraId="7639616E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125BAF33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964" w:type="dxa"/>
          </w:tcPr>
          <w:p w14:paraId="625D0347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222" w:type="dxa"/>
          </w:tcPr>
          <w:p w14:paraId="2553AD23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практика</w:t>
            </w:r>
          </w:p>
        </w:tc>
      </w:tr>
      <w:tr w:rsidR="005C2CBA" w:rsidRPr="00F917DE" w14:paraId="58AF3E8C" w14:textId="77777777" w:rsidTr="008845F7">
        <w:tc>
          <w:tcPr>
            <w:tcW w:w="599" w:type="dxa"/>
          </w:tcPr>
          <w:p w14:paraId="43FF1C51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14:paraId="2CEE2512" w14:textId="77777777" w:rsidR="005C2CBA" w:rsidRPr="00F917DE" w:rsidRDefault="005C2CBA" w:rsidP="008845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Вводное занятие</w:t>
            </w:r>
          </w:p>
        </w:tc>
        <w:tc>
          <w:tcPr>
            <w:tcW w:w="836" w:type="dxa"/>
          </w:tcPr>
          <w:p w14:paraId="4710EE9E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64" w:type="dxa"/>
          </w:tcPr>
          <w:p w14:paraId="6F9EFD62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22" w:type="dxa"/>
          </w:tcPr>
          <w:p w14:paraId="416B9E93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C2CBA" w:rsidRPr="00F917DE" w14:paraId="64A24B62" w14:textId="77777777" w:rsidTr="008845F7">
        <w:trPr>
          <w:trHeight w:val="272"/>
        </w:trPr>
        <w:tc>
          <w:tcPr>
            <w:tcW w:w="599" w:type="dxa"/>
          </w:tcPr>
          <w:p w14:paraId="55FF7632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14:paraId="4466473D" w14:textId="77777777" w:rsidR="005C2CBA" w:rsidRPr="00F917DE" w:rsidRDefault="005C2CBA" w:rsidP="008845F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Улица полна неожиданностей</w:t>
            </w:r>
          </w:p>
        </w:tc>
        <w:tc>
          <w:tcPr>
            <w:tcW w:w="836" w:type="dxa"/>
          </w:tcPr>
          <w:p w14:paraId="22C7B84B" w14:textId="1201FF87" w:rsidR="005C2CBA" w:rsidRPr="00F917DE" w:rsidRDefault="00534841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964" w:type="dxa"/>
          </w:tcPr>
          <w:p w14:paraId="62F5D382" w14:textId="1609BEC7" w:rsidR="005C2CBA" w:rsidRPr="00F917DE" w:rsidRDefault="00534841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22" w:type="dxa"/>
          </w:tcPr>
          <w:p w14:paraId="0BC02042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C2CBA" w:rsidRPr="00F917DE" w14:paraId="6F8C5BA8" w14:textId="77777777" w:rsidTr="008845F7">
        <w:tc>
          <w:tcPr>
            <w:tcW w:w="599" w:type="dxa"/>
          </w:tcPr>
          <w:p w14:paraId="4132CC69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1" w:type="dxa"/>
          </w:tcPr>
          <w:p w14:paraId="54D8C1DE" w14:textId="77777777" w:rsidR="005C2CBA" w:rsidRPr="00F917DE" w:rsidRDefault="005C2CBA" w:rsidP="008845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Наши верные друзья</w:t>
            </w:r>
          </w:p>
        </w:tc>
        <w:tc>
          <w:tcPr>
            <w:tcW w:w="836" w:type="dxa"/>
          </w:tcPr>
          <w:p w14:paraId="1A9246CE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964" w:type="dxa"/>
          </w:tcPr>
          <w:p w14:paraId="78B3088D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22" w:type="dxa"/>
          </w:tcPr>
          <w:p w14:paraId="075C0083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C2CBA" w:rsidRPr="00F917DE" w14:paraId="332A3371" w14:textId="77777777" w:rsidTr="008845F7">
        <w:tc>
          <w:tcPr>
            <w:tcW w:w="599" w:type="dxa"/>
          </w:tcPr>
          <w:p w14:paraId="76A53377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1" w:type="dxa"/>
          </w:tcPr>
          <w:p w14:paraId="3AB44AC0" w14:textId="77777777" w:rsidR="005C2CBA" w:rsidRPr="00F917DE" w:rsidRDefault="005C2CBA" w:rsidP="008845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Это должны знать все</w:t>
            </w:r>
          </w:p>
        </w:tc>
        <w:tc>
          <w:tcPr>
            <w:tcW w:w="836" w:type="dxa"/>
          </w:tcPr>
          <w:p w14:paraId="31A47E98" w14:textId="3A1C6C03" w:rsidR="005C2CBA" w:rsidRPr="00F917DE" w:rsidRDefault="00534841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964" w:type="dxa"/>
          </w:tcPr>
          <w:p w14:paraId="0E9954B4" w14:textId="0AF34E7B" w:rsidR="005C2CBA" w:rsidRPr="00F917DE" w:rsidRDefault="00534841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22" w:type="dxa"/>
          </w:tcPr>
          <w:p w14:paraId="2B533BCF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C2CBA" w:rsidRPr="00F917DE" w14:paraId="6660F0DE" w14:textId="77777777" w:rsidTr="008845F7">
        <w:tc>
          <w:tcPr>
            <w:tcW w:w="599" w:type="dxa"/>
          </w:tcPr>
          <w:p w14:paraId="75043536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111" w:type="dxa"/>
          </w:tcPr>
          <w:p w14:paraId="3D7A5D8A" w14:textId="77777777" w:rsidR="005C2CBA" w:rsidRPr="00F917DE" w:rsidRDefault="005C2CBA" w:rsidP="008845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836" w:type="dxa"/>
          </w:tcPr>
          <w:p w14:paraId="1A6359F7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64" w:type="dxa"/>
          </w:tcPr>
          <w:p w14:paraId="707F229B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2" w:type="dxa"/>
          </w:tcPr>
          <w:p w14:paraId="585F9842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C2CBA" w:rsidRPr="00F917DE" w14:paraId="79404F75" w14:textId="77777777" w:rsidTr="008845F7">
        <w:tc>
          <w:tcPr>
            <w:tcW w:w="599" w:type="dxa"/>
          </w:tcPr>
          <w:p w14:paraId="30056D22" w14:textId="77777777" w:rsidR="005C2CBA" w:rsidRPr="00F917DE" w:rsidRDefault="005C2CBA" w:rsidP="008845F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B388E30" w14:textId="77777777" w:rsidR="005C2CBA" w:rsidRPr="00F917DE" w:rsidRDefault="005C2CBA" w:rsidP="008845F7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836" w:type="dxa"/>
          </w:tcPr>
          <w:p w14:paraId="23B3A34D" w14:textId="60C46F3F" w:rsidR="005C2CBA" w:rsidRPr="00F917DE" w:rsidRDefault="00534841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964" w:type="dxa"/>
          </w:tcPr>
          <w:p w14:paraId="3D8C8EF9" w14:textId="032BAA9E" w:rsidR="005C2CBA" w:rsidRPr="00F917DE" w:rsidRDefault="00534841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1222" w:type="dxa"/>
          </w:tcPr>
          <w:p w14:paraId="5455C3AB" w14:textId="77777777" w:rsidR="005C2CBA" w:rsidRPr="00F917DE" w:rsidRDefault="005C2CBA" w:rsidP="008845F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14:paraId="333541A0" w14:textId="77777777" w:rsidR="005C2CBA" w:rsidRPr="00F917DE" w:rsidRDefault="005C2CBA" w:rsidP="005C2CBA">
      <w:pPr>
        <w:ind w:left="360" w:hanging="426"/>
        <w:rPr>
          <w:rFonts w:ascii="Times New Roman" w:hAnsi="Times New Roman" w:cs="Times New Roman"/>
          <w:sz w:val="26"/>
          <w:szCs w:val="26"/>
        </w:rPr>
      </w:pPr>
    </w:p>
    <w:p w14:paraId="1D23765C" w14:textId="77777777" w:rsidR="005C2CBA" w:rsidRPr="00F917DE" w:rsidRDefault="005C2CBA" w:rsidP="005C2CBA">
      <w:pPr>
        <w:ind w:left="360" w:hanging="426"/>
        <w:rPr>
          <w:rFonts w:ascii="Times New Roman" w:hAnsi="Times New Roman" w:cs="Times New Roman"/>
          <w:sz w:val="26"/>
          <w:szCs w:val="26"/>
        </w:rPr>
      </w:pPr>
    </w:p>
    <w:p w14:paraId="74807C17" w14:textId="77777777" w:rsidR="005C2CBA" w:rsidRPr="00F917DE" w:rsidRDefault="005C2CBA" w:rsidP="005C2CBA">
      <w:pPr>
        <w:ind w:left="360" w:hanging="426"/>
        <w:rPr>
          <w:rFonts w:ascii="Times New Roman" w:hAnsi="Times New Roman" w:cs="Times New Roman"/>
          <w:sz w:val="26"/>
          <w:szCs w:val="26"/>
        </w:rPr>
      </w:pPr>
    </w:p>
    <w:p w14:paraId="002561F0" w14:textId="77777777" w:rsidR="005C2CBA" w:rsidRPr="00F917DE" w:rsidRDefault="005C2CBA" w:rsidP="005C2CBA">
      <w:pPr>
        <w:ind w:left="360" w:hanging="426"/>
        <w:rPr>
          <w:rFonts w:ascii="Times New Roman" w:hAnsi="Times New Roman" w:cs="Times New Roman"/>
          <w:sz w:val="26"/>
          <w:szCs w:val="26"/>
        </w:rPr>
      </w:pPr>
    </w:p>
    <w:p w14:paraId="352AF719" w14:textId="77777777" w:rsidR="005C2CBA" w:rsidRPr="00F917DE" w:rsidRDefault="005C2CBA" w:rsidP="005C2CBA">
      <w:pPr>
        <w:ind w:left="360" w:hanging="426"/>
        <w:rPr>
          <w:rFonts w:ascii="Times New Roman" w:hAnsi="Times New Roman" w:cs="Times New Roman"/>
          <w:sz w:val="26"/>
          <w:szCs w:val="26"/>
        </w:rPr>
      </w:pPr>
    </w:p>
    <w:p w14:paraId="4C565BCA" w14:textId="77777777" w:rsidR="005C2CBA" w:rsidRPr="00F917DE" w:rsidRDefault="005C2CBA" w:rsidP="005C2CBA">
      <w:pPr>
        <w:ind w:left="360" w:hanging="426"/>
        <w:rPr>
          <w:rFonts w:ascii="Times New Roman" w:hAnsi="Times New Roman" w:cs="Times New Roman"/>
          <w:sz w:val="26"/>
          <w:szCs w:val="26"/>
        </w:rPr>
      </w:pPr>
    </w:p>
    <w:p w14:paraId="280C3737" w14:textId="77777777" w:rsidR="005C2CBA" w:rsidRPr="00F917DE" w:rsidRDefault="005C2CBA" w:rsidP="005C2CBA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Содержание программы</w:t>
      </w:r>
    </w:p>
    <w:p w14:paraId="77AF02DB" w14:textId="77777777" w:rsidR="005C2CBA" w:rsidRDefault="005C2CBA" w:rsidP="005C2C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1. Вводное занятие</w:t>
      </w:r>
    </w:p>
    <w:p w14:paraId="100D8F83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eastAsia="Times New Roman" w:hAnsi="Times New Roman" w:cs="Times New Roman"/>
          <w:b/>
          <w:sz w:val="26"/>
          <w:szCs w:val="26"/>
        </w:rPr>
        <w:t>Теория.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 xml:space="preserve"> Знакомство с программой. Инструктаж по охране труда и пожарной безопасности. Правила поведения в кабинете. </w:t>
      </w:r>
    </w:p>
    <w:p w14:paraId="7347431E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eastAsia="Times New Roman" w:hAnsi="Times New Roman" w:cs="Times New Roman"/>
          <w:b/>
          <w:sz w:val="26"/>
          <w:szCs w:val="26"/>
        </w:rPr>
        <w:t>Практика.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 xml:space="preserve"> Входная диагностика. </w:t>
      </w:r>
    </w:p>
    <w:p w14:paraId="0FE6CE63" w14:textId="77777777" w:rsidR="005C2CBA" w:rsidRPr="00514669" w:rsidRDefault="005C2CBA" w:rsidP="005C2C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4886271" w14:textId="77777777" w:rsidR="005C2CBA" w:rsidRDefault="005C2CBA" w:rsidP="005C2C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F917DE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b/>
          <w:sz w:val="26"/>
          <w:szCs w:val="26"/>
        </w:rPr>
        <w:t>Улица полна неожиданностей</w:t>
      </w:r>
    </w:p>
    <w:p w14:paraId="1F353E8D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Теория.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>Зачем нужно знать Правила Дорожного Движения?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>Наш город, где мы живём.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 xml:space="preserve">Опасности на наших улицах. 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>Опасные ситуации при переходе дороги.</w:t>
      </w:r>
    </w:p>
    <w:p w14:paraId="58AD7539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Мы идём в школу. Какой путь безопасный?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>Какие опасности подстерегают на улицах города.</w:t>
      </w:r>
      <w:r w:rsidRPr="00FD284E"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>Движение пешеходов и машин. Кто главный: машина или пешеход?</w:t>
      </w:r>
    </w:p>
    <w:p w14:paraId="1176E8EC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eastAsia="Times New Roman" w:hAnsi="Times New Roman" w:cs="Times New Roman"/>
          <w:sz w:val="26"/>
          <w:szCs w:val="26"/>
        </w:rPr>
        <w:t>Сложность движения по улицам большого города. Остановочный и тормозной путь автомобиля.</w:t>
      </w:r>
    </w:p>
    <w:p w14:paraId="19D257B7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eastAsia="Times New Roman" w:hAnsi="Times New Roman" w:cs="Times New Roman"/>
          <w:sz w:val="26"/>
          <w:szCs w:val="26"/>
        </w:rPr>
        <w:t>Особенности движения пешеходов и водителей по мокрой и скользкой дороге. Типы перекрестков. Предупредительные сигналы, подаваемые водителями. Нерегулируемый перекресток. Регулируемые перекрестки в микрорайоне школы</w:t>
      </w:r>
      <w:r w:rsidRPr="00F917D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Pr="00B5639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357BC0E0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Практика.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7A33075" w14:textId="77777777" w:rsidR="005C2CBA" w:rsidRDefault="005C2CBA" w:rsidP="005C2C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2.Наши верные друзья</w:t>
      </w:r>
    </w:p>
    <w:p w14:paraId="7A86E599" w14:textId="77777777" w:rsidR="005C2CBA" w:rsidRPr="00F917DE" w:rsidRDefault="005C2CBA" w:rsidP="009B797D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Теория.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>Наши друзья – дорожные знаки.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>Группы дорожных знаков и их назначение. Дорожные знаки: «Дорога с односторонним движением», «Место стоянки», «Железнодорожный переезд со шлагбаумом», «Железнодорожный переезд без шлагбаума», «Пешеходный переход» «Дети», «Пешеходная дорожка», «Въезд запрещен». Знаки сервиса».</w:t>
      </w:r>
    </w:p>
    <w:p w14:paraId="24230A68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Светофор и его сигналы.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>Типы светофоров. Действия участников движения по сигналам светофора.</w:t>
      </w:r>
      <w:r w:rsidRPr="00B5639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>наком</w:t>
      </w:r>
      <w:r>
        <w:rPr>
          <w:rFonts w:ascii="Times New Roman" w:eastAsia="Times New Roman" w:hAnsi="Times New Roman" w:cs="Times New Roman"/>
          <w:sz w:val="26"/>
          <w:szCs w:val="26"/>
        </w:rPr>
        <w:t>ство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 xml:space="preserve"> с сигналами регулировщика.</w:t>
      </w:r>
    </w:p>
    <w:p w14:paraId="6F52F9F1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eastAsia="Times New Roman" w:hAnsi="Times New Roman" w:cs="Times New Roman"/>
          <w:sz w:val="26"/>
          <w:szCs w:val="26"/>
        </w:rPr>
        <w:t xml:space="preserve">Пешеходный переход и его обозначения. Пешеходные переходы в микрорайоне школы. </w:t>
      </w:r>
      <w:r w:rsidRPr="00F917DE">
        <w:rPr>
          <w:rFonts w:ascii="Times New Roman" w:hAnsi="Times New Roman" w:cs="Times New Roman"/>
          <w:sz w:val="26"/>
          <w:szCs w:val="26"/>
        </w:rPr>
        <w:t>Виды пешеходных переходов.</w:t>
      </w:r>
      <w:r w:rsidRPr="00B5639E"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 xml:space="preserve">Передвижение в группе. </w:t>
      </w:r>
    </w:p>
    <w:p w14:paraId="5D4B7B4D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14:paraId="33C6106A" w14:textId="77777777" w:rsidR="005C2CBA" w:rsidRPr="00514669" w:rsidRDefault="005C2CBA" w:rsidP="005C2C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0708B5F" w14:textId="77777777" w:rsidR="005C2CBA" w:rsidRDefault="005C2CBA" w:rsidP="005C2C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3. Это должны знать все</w:t>
      </w:r>
    </w:p>
    <w:p w14:paraId="089FA5B0" w14:textId="77777777" w:rsidR="005C2CBA" w:rsidRPr="00F917DE" w:rsidRDefault="005C2CBA" w:rsidP="009B797D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 xml:space="preserve">Теория. 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>Правила перехода дороги с двусторонним и односторонним  движением. Опасные ситуации при переходе дороги.</w:t>
      </w:r>
    </w:p>
    <w:p w14:paraId="6FA4132C" w14:textId="77777777" w:rsidR="005C2CBA" w:rsidRPr="00F917DE" w:rsidRDefault="005C2CBA" w:rsidP="009B797D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eastAsia="Times New Roman" w:hAnsi="Times New Roman" w:cs="Times New Roman"/>
          <w:sz w:val="26"/>
          <w:szCs w:val="26"/>
        </w:rPr>
        <w:t>Подземный и наземный пешеходные переходы, их обозначения. Правила перехода при наличии пешеходных переходов.</w:t>
      </w:r>
      <w:r w:rsidRPr="00B5639E">
        <w:rPr>
          <w:rFonts w:ascii="Times New Roman" w:hAnsi="Times New Roman" w:cs="Times New Roman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sz w:val="26"/>
          <w:szCs w:val="26"/>
        </w:rPr>
        <w:t>Правила движения в колонне.</w:t>
      </w:r>
    </w:p>
    <w:p w14:paraId="04806EB5" w14:textId="77777777" w:rsidR="005C2CBA" w:rsidRDefault="005C2CBA" w:rsidP="009B797D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eastAsia="Times New Roman" w:hAnsi="Times New Roman" w:cs="Times New Roman"/>
          <w:sz w:val="26"/>
          <w:szCs w:val="26"/>
        </w:rPr>
        <w:t>Поездка на автобусе и троллейбусе. Поездка на трамвае и других видах транспорта.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E23C2A3" w14:textId="77777777" w:rsidR="005C2CBA" w:rsidRPr="00F917DE" w:rsidRDefault="005C2CBA" w:rsidP="009B797D">
      <w:pPr>
        <w:spacing w:after="0" w:line="240" w:lineRule="auto"/>
        <w:ind w:firstLine="426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eastAsia="Times New Roman" w:hAnsi="Times New Roman" w:cs="Times New Roman"/>
          <w:sz w:val="26"/>
          <w:szCs w:val="26"/>
        </w:rPr>
        <w:lastRenderedPageBreak/>
        <w:t>Где можно и где нельзя играть. Безопасные места для игр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F917DE">
        <w:rPr>
          <w:rFonts w:ascii="Times New Roman" w:hAnsi="Times New Roman" w:cs="Times New Roman"/>
          <w:sz w:val="26"/>
          <w:szCs w:val="26"/>
        </w:rPr>
        <w:t>Где можно играть? Мы пассажиры общественного транспорта.</w:t>
      </w:r>
    </w:p>
    <w:p w14:paraId="4CEEB97C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Загородная дорога. </w:t>
      </w:r>
      <w:r w:rsidRPr="00F917DE">
        <w:rPr>
          <w:rFonts w:ascii="Times New Roman" w:eastAsia="Times New Roman" w:hAnsi="Times New Roman" w:cs="Times New Roman"/>
          <w:sz w:val="26"/>
          <w:szCs w:val="26"/>
        </w:rPr>
        <w:t>Правила движения пешеходов по загородной дороге.</w:t>
      </w:r>
    </w:p>
    <w:p w14:paraId="7D4EB4D1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</w:p>
    <w:p w14:paraId="4F7BAFE9" w14:textId="77777777" w:rsidR="005C2CBA" w:rsidRPr="00F917DE" w:rsidRDefault="005C2CBA" w:rsidP="005C2CB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7184C65" w14:textId="77777777" w:rsidR="005C2CBA" w:rsidRDefault="005C2CBA" w:rsidP="005C2C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4. Итоговое занятие</w:t>
      </w:r>
    </w:p>
    <w:p w14:paraId="5A3794DC" w14:textId="77777777" w:rsidR="005C2CBA" w:rsidRPr="00B5639E" w:rsidRDefault="005C2CBA" w:rsidP="005C2C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5639E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14:paraId="2156916B" w14:textId="77777777" w:rsidR="005C2CBA" w:rsidRPr="00F917DE" w:rsidRDefault="005C2CBA" w:rsidP="005C2CBA">
      <w:pPr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  <w:r>
        <w:rPr>
          <w:rStyle w:val="c0"/>
          <w:rFonts w:ascii="Times New Roman" w:hAnsi="Times New Roman" w:cs="Times New Roman"/>
          <w:sz w:val="26"/>
          <w:szCs w:val="26"/>
        </w:rPr>
        <w:t>Викторина</w:t>
      </w:r>
      <w:r w:rsidRPr="00F917DE">
        <w:rPr>
          <w:rStyle w:val="c0"/>
          <w:rFonts w:ascii="Times New Roman" w:hAnsi="Times New Roman" w:cs="Times New Roman"/>
          <w:sz w:val="26"/>
          <w:szCs w:val="26"/>
        </w:rPr>
        <w:t xml:space="preserve"> «Мы знаем правила дорожного движения». Диагностика.</w:t>
      </w:r>
    </w:p>
    <w:p w14:paraId="11157304" w14:textId="77777777" w:rsidR="005C2CBA" w:rsidRPr="00F917DE" w:rsidRDefault="005C2CBA" w:rsidP="005C2CB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EA1C51" w14:textId="77777777" w:rsidR="005C2CBA" w:rsidRPr="00F917DE" w:rsidRDefault="005C2CBA" w:rsidP="005C2CBA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64D54A5" w14:textId="77777777" w:rsidR="005C2CBA" w:rsidRPr="00F917DE" w:rsidRDefault="005C2CBA" w:rsidP="005C2CBA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FB53CA6" w14:textId="77777777" w:rsidR="005C2CBA" w:rsidRPr="00F917DE" w:rsidRDefault="005C2CBA" w:rsidP="009B797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Обеспечение программы</w:t>
      </w:r>
    </w:p>
    <w:p w14:paraId="36E465C7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Методическое обеспечение</w:t>
      </w:r>
    </w:p>
    <w:p w14:paraId="732142FB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С первых занятий дети знакомятся с историей ПДД. Это помогает </w:t>
      </w:r>
      <w:proofErr w:type="gramStart"/>
      <w:r w:rsidRPr="00F917DE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F917DE">
        <w:rPr>
          <w:rFonts w:ascii="Times New Roman" w:hAnsi="Times New Roman" w:cs="Times New Roman"/>
          <w:sz w:val="26"/>
          <w:szCs w:val="26"/>
        </w:rPr>
        <w:t xml:space="preserve"> понять значение и важность того или иного правила. Практические занятия помогают детям увидеть наглядно, как выполняются правила дорожного движения водителями и пешеходами, познакомиться с работой сотрудников ГИБДД. </w:t>
      </w:r>
    </w:p>
    <w:p w14:paraId="5E138028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Основными формами занятий</w:t>
      </w:r>
      <w:r w:rsidRPr="00F917D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являются теоретические и практические занятия в классе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>. Учитывая возрастные особенности младших школьников занятия эмоциональны, методически</w:t>
      </w:r>
      <w:r w:rsidRPr="00F917DE">
        <w:rPr>
          <w:rFonts w:ascii="Times New Roman" w:hAnsi="Times New Roman" w:cs="Times New Roman"/>
          <w:sz w:val="26"/>
          <w:szCs w:val="26"/>
        </w:rPr>
        <w:t xml:space="preserve"> разнообразно построены, насыщены играми, проблемными ситуациями из жизни. </w:t>
      </w:r>
    </w:p>
    <w:p w14:paraId="2D286ACE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В теоретическую часть включены необходимые сведения по Правилам дорожного движения на заданную тему и беседы по основам безопасного поведения на дорогах в дни школьных каникул, в связи с сезонными изменениями дорожной обстановки или инфраструктуры населенного пункта и микрорайона. </w:t>
      </w:r>
      <w:proofErr w:type="gramStart"/>
      <w:r w:rsidRPr="00F917DE">
        <w:rPr>
          <w:rFonts w:ascii="Times New Roman" w:hAnsi="Times New Roman" w:cs="Times New Roman"/>
          <w:sz w:val="26"/>
          <w:szCs w:val="26"/>
        </w:rPr>
        <w:t xml:space="preserve">Практическая часть заключается в работе обучающихся над дидактическими материалами по заданной теме, экскурсиях, прогулках по улицам и дорогам микрорайона, местам массового отдыха детей, а также в работе с сюжетно-ролевыми играми с использованием изготовленных </w:t>
      </w:r>
      <w:r>
        <w:rPr>
          <w:rFonts w:ascii="Times New Roman" w:hAnsi="Times New Roman" w:cs="Times New Roman"/>
          <w:sz w:val="26"/>
          <w:szCs w:val="26"/>
        </w:rPr>
        <w:t>обучающимися</w:t>
      </w:r>
      <w:r w:rsidRPr="00F917DE">
        <w:rPr>
          <w:rFonts w:ascii="Times New Roman" w:hAnsi="Times New Roman" w:cs="Times New Roman"/>
          <w:sz w:val="26"/>
          <w:szCs w:val="26"/>
        </w:rPr>
        <w:t xml:space="preserve"> имитационных и дидактических материалов по правилам безопасного поведения на улицах и дорогах.  </w:t>
      </w:r>
      <w:proofErr w:type="gramEnd"/>
    </w:p>
    <w:p w14:paraId="02962660" w14:textId="77777777" w:rsidR="005C2CBA" w:rsidRPr="00514669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14669">
        <w:rPr>
          <w:rFonts w:ascii="Times New Roman" w:hAnsi="Times New Roman" w:cs="Times New Roman"/>
          <w:sz w:val="26"/>
          <w:szCs w:val="26"/>
        </w:rPr>
        <w:t xml:space="preserve">Теоретический </w:t>
      </w:r>
      <w:r w:rsidRPr="00514669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подается  в основном  в игровой форме, </w:t>
      </w:r>
      <w:proofErr w:type="gramStart"/>
      <w:r w:rsidRPr="00514669">
        <w:rPr>
          <w:rFonts w:ascii="Times New Roman" w:hAnsi="Times New Roman" w:cs="Times New Roman"/>
          <w:color w:val="000000"/>
          <w:sz w:val="26"/>
          <w:szCs w:val="26"/>
        </w:rPr>
        <w:t>предусмотрены</w:t>
      </w:r>
      <w:proofErr w:type="gramEnd"/>
      <w:r w:rsidRPr="00514669">
        <w:rPr>
          <w:rFonts w:ascii="Times New Roman" w:hAnsi="Times New Roman" w:cs="Times New Roman"/>
          <w:color w:val="000000"/>
          <w:sz w:val="26"/>
          <w:szCs w:val="26"/>
        </w:rPr>
        <w:t xml:space="preserve">: сюжетно-ролевая игра, игра-конкурс. Кроме того, используются традиционные способы передачи информации: рассказ, беседа, лекция. </w:t>
      </w:r>
    </w:p>
    <w:p w14:paraId="554AD391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14669">
        <w:rPr>
          <w:rFonts w:ascii="Times New Roman" w:hAnsi="Times New Roman" w:cs="Times New Roman"/>
          <w:color w:val="000000"/>
          <w:sz w:val="26"/>
          <w:szCs w:val="26"/>
        </w:rPr>
        <w:t>Практическая работа предусматривает решение ситуационных задач, поиск информации в справочной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 литературе, разработка алгоритмов и маршрутных листов, экскурсии, тренинг.   </w:t>
      </w:r>
    </w:p>
    <w:p w14:paraId="32A33F57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Занятия проводятся  в доступной и стимулирующей развитие интереса форме. На каждом занятии присутствует элемент игры.</w:t>
      </w:r>
    </w:p>
    <w:p w14:paraId="3BC1B908" w14:textId="77777777" w:rsidR="005C2CBA" w:rsidRPr="00F917DE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      Игровые технологии, применяемые в программе,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 </w:t>
      </w:r>
    </w:p>
    <w:p w14:paraId="11E44C3D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>Особое внимание в воспитательном процессе следует уделить  моделированию реальных условий дорожного движения с практической деятельностью и игровым формам для лучшего усвоения и закрепления полученных знаний и навыков.</w:t>
      </w:r>
    </w:p>
    <w:p w14:paraId="7E4D7BF3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lastRenderedPageBreak/>
        <w:t xml:space="preserve">Подготовка буклетов развивает у детей творческое мышление, самостоятельность и инициативность. Проведение КВН  и мероприятий позволяет вести пропаганду по предупреждению ДТП среди </w:t>
      </w:r>
      <w:r>
        <w:rPr>
          <w:rFonts w:ascii="Times New Roman" w:hAnsi="Times New Roman" w:cs="Times New Roman"/>
          <w:sz w:val="26"/>
          <w:szCs w:val="26"/>
        </w:rPr>
        <w:t>обучающихся</w:t>
      </w:r>
      <w:r w:rsidRPr="00F917DE">
        <w:rPr>
          <w:rFonts w:ascii="Times New Roman" w:hAnsi="Times New Roman" w:cs="Times New Roman"/>
          <w:sz w:val="26"/>
          <w:szCs w:val="26"/>
        </w:rPr>
        <w:t xml:space="preserve"> других классов. </w:t>
      </w:r>
    </w:p>
    <w:p w14:paraId="7D991787" w14:textId="77777777" w:rsidR="005C2CBA" w:rsidRPr="00F917DE" w:rsidRDefault="005C2CBA" w:rsidP="009B797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Программой   курса   предусмотрены   разнообразные   </w:t>
      </w:r>
      <w:r w:rsidRPr="00F917DE">
        <w:rPr>
          <w:rFonts w:ascii="Times New Roman" w:hAnsi="Times New Roman" w:cs="Times New Roman"/>
          <w:b/>
          <w:color w:val="000000"/>
          <w:sz w:val="26"/>
          <w:szCs w:val="26"/>
        </w:rPr>
        <w:t>методы  обучения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14:paraId="752898CA" w14:textId="77777777" w:rsidR="005C2CBA" w:rsidRPr="00F917DE" w:rsidRDefault="005C2CBA" w:rsidP="009B797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объяснительно-иллюстративный</w:t>
      </w:r>
    </w:p>
    <w:p w14:paraId="317A7C3D" w14:textId="77777777" w:rsidR="005C2CBA" w:rsidRPr="00F917DE" w:rsidRDefault="005C2CBA" w:rsidP="009B797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репродуктивный</w:t>
      </w:r>
    </w:p>
    <w:p w14:paraId="42FCF791" w14:textId="77777777" w:rsidR="005C2CBA" w:rsidRPr="00F917DE" w:rsidRDefault="005C2CBA" w:rsidP="009B797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проблемный</w:t>
      </w:r>
    </w:p>
    <w:p w14:paraId="7DB2537C" w14:textId="77777777" w:rsidR="005C2CBA" w:rsidRPr="00F917DE" w:rsidRDefault="005C2CBA" w:rsidP="009B797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частично-поисковый</w:t>
      </w:r>
    </w:p>
    <w:p w14:paraId="3D39A5C5" w14:textId="77777777" w:rsidR="005C2CBA" w:rsidRPr="00F917DE" w:rsidRDefault="005C2CBA" w:rsidP="009B797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исследовательский</w:t>
      </w:r>
    </w:p>
    <w:p w14:paraId="67995BCB" w14:textId="77777777" w:rsidR="005C2CBA" w:rsidRPr="00F917DE" w:rsidRDefault="005C2CBA" w:rsidP="009B797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b/>
          <w:color w:val="000000"/>
          <w:sz w:val="26"/>
          <w:szCs w:val="26"/>
        </w:rPr>
        <w:t>Формы организации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b/>
          <w:color w:val="000000"/>
          <w:sz w:val="26"/>
          <w:szCs w:val="26"/>
        </w:rPr>
        <w:t>учебной деятельности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: индивидуальные, групповая, коллективная. </w:t>
      </w:r>
    </w:p>
    <w:p w14:paraId="016363CD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Для сохранения здоровья обучающихся предусмотрено использование различных способов </w:t>
      </w:r>
      <w:proofErr w:type="spellStart"/>
      <w:r w:rsidRPr="00514669">
        <w:rPr>
          <w:rFonts w:ascii="Times New Roman" w:hAnsi="Times New Roman" w:cs="Times New Roman"/>
          <w:color w:val="000000"/>
          <w:sz w:val="26"/>
          <w:szCs w:val="26"/>
        </w:rPr>
        <w:t>здоровьесбережения</w:t>
      </w:r>
      <w:proofErr w:type="spellEnd"/>
      <w:r w:rsidRPr="00514669">
        <w:rPr>
          <w:rFonts w:ascii="Times New Roman" w:hAnsi="Times New Roman" w:cs="Times New Roman"/>
          <w:color w:val="000000"/>
          <w:sz w:val="26"/>
          <w:szCs w:val="26"/>
        </w:rPr>
        <w:t>:  активные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 коллективные виды работ на занятиях, смена методов преподавания через каждые 10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>минут урока (словесно-наглядные, самостоятельная работа).</w:t>
      </w:r>
    </w:p>
    <w:p w14:paraId="5CF855E9" w14:textId="77777777" w:rsidR="005C2CBA" w:rsidRPr="00F917DE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Основные  формы обучения</w:t>
      </w:r>
      <w:r w:rsidRPr="00F917DE">
        <w:rPr>
          <w:rFonts w:ascii="Times New Roman" w:hAnsi="Times New Roman" w:cs="Times New Roman"/>
          <w:sz w:val="26"/>
          <w:szCs w:val="26"/>
        </w:rPr>
        <w:t>:</w:t>
      </w:r>
    </w:p>
    <w:p w14:paraId="3E04AC74" w14:textId="77777777" w:rsidR="005C2CBA" w:rsidRPr="00F917DE" w:rsidRDefault="005C2CBA" w:rsidP="009B797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тематические занятия.</w:t>
      </w:r>
    </w:p>
    <w:p w14:paraId="5458B728" w14:textId="77777777" w:rsidR="005C2CBA" w:rsidRPr="00F917DE" w:rsidRDefault="005C2CBA" w:rsidP="009B797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конкурсы, соревнования, викторины на лучшее знание ПДД.</w:t>
      </w:r>
    </w:p>
    <w:p w14:paraId="6A774B47" w14:textId="77777777" w:rsidR="005C2CBA" w:rsidRPr="00F917DE" w:rsidRDefault="005C2CBA" w:rsidP="009B797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настольные, дидактические и подвижные игры, беседы.</w:t>
      </w:r>
    </w:p>
    <w:p w14:paraId="7D8FC326" w14:textId="77777777" w:rsidR="005C2CBA" w:rsidRPr="00F917DE" w:rsidRDefault="005C2CBA" w:rsidP="009B797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оформление маршрутных листов «Школа – дом».</w:t>
      </w:r>
    </w:p>
    <w:p w14:paraId="0F3E7946" w14:textId="77777777" w:rsidR="005C2CBA" w:rsidRPr="00F917DE" w:rsidRDefault="005C2CBA" w:rsidP="009B797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конкурсы рисунков.</w:t>
      </w:r>
    </w:p>
    <w:p w14:paraId="6ABF3EA1" w14:textId="77777777" w:rsidR="005C2CBA" w:rsidRPr="00F917DE" w:rsidRDefault="005C2CBA" w:rsidP="009B797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игра «Безопасное колесо».</w:t>
      </w:r>
    </w:p>
    <w:p w14:paraId="45D29C47" w14:textId="77777777" w:rsidR="005C2CBA" w:rsidRPr="00F917DE" w:rsidRDefault="005C2CBA" w:rsidP="009B797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посвящение  в пешеходы.</w:t>
      </w:r>
    </w:p>
    <w:p w14:paraId="3BC217F3" w14:textId="77777777" w:rsidR="005C2CBA" w:rsidRPr="00F917DE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При реализации программы проводится  также  работа с родителями:</w:t>
      </w:r>
    </w:p>
    <w:p w14:paraId="201D9C0C" w14:textId="77777777" w:rsidR="005C2CBA" w:rsidRPr="00F917DE" w:rsidRDefault="005C2CBA" w:rsidP="009B797D">
      <w:pPr>
        <w:pStyle w:val="a3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проведение родительских собраний по тематике ПДД. </w:t>
      </w:r>
    </w:p>
    <w:p w14:paraId="2AF838E0" w14:textId="77777777" w:rsidR="005C2CBA" w:rsidRPr="00F917DE" w:rsidRDefault="005C2CBA" w:rsidP="009B797D">
      <w:pPr>
        <w:pStyle w:val="a3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составление и распространение памяток «Ребенок и дорога».</w:t>
      </w:r>
    </w:p>
    <w:p w14:paraId="0FAAABEA" w14:textId="77777777" w:rsidR="005C2CBA" w:rsidRPr="00F917DE" w:rsidRDefault="005C2CBA" w:rsidP="009B797D">
      <w:pPr>
        <w:pStyle w:val="a3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привлечение специалистов из числа родителей для проведения мероприятий  информационного характера.</w:t>
      </w:r>
    </w:p>
    <w:p w14:paraId="2191EEE0" w14:textId="77777777" w:rsidR="005C2CBA" w:rsidRPr="00F917DE" w:rsidRDefault="005C2CBA" w:rsidP="009B797D">
      <w:pPr>
        <w:spacing w:after="0" w:line="240" w:lineRule="auto"/>
        <w:ind w:left="1004" w:hanging="1004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b/>
          <w:color w:val="000000"/>
          <w:sz w:val="26"/>
          <w:szCs w:val="26"/>
        </w:rPr>
        <w:t>Материально-техническое обеспечение</w:t>
      </w:r>
    </w:p>
    <w:p w14:paraId="7685CA0F" w14:textId="77777777" w:rsidR="005C2CBA" w:rsidRPr="00F917DE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      Для  реализации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программы используется учебный кабинет, оснащенный  всем необходимым для проведения занятий: классная доска, столы и стулья для </w:t>
      </w:r>
      <w:r>
        <w:rPr>
          <w:rFonts w:ascii="Times New Roman" w:hAnsi="Times New Roman" w:cs="Times New Roman"/>
          <w:color w:val="000000"/>
          <w:sz w:val="26"/>
          <w:szCs w:val="26"/>
        </w:rPr>
        <w:t>обучающихся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 и педагога, шкафы и стеллажи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для хранения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 пособий и учебных</w:t>
      </w:r>
      <w:r w:rsidRPr="00F917DE">
        <w:rPr>
          <w:rFonts w:ascii="Times New Roman" w:hAnsi="Times New Roman" w:cs="Times New Roman"/>
          <w:sz w:val="26"/>
          <w:szCs w:val="26"/>
        </w:rPr>
        <w:t xml:space="preserve">  материалов. Кабинет оснащен  компьютером, мультимедиа-проектором, колонками. </w:t>
      </w:r>
    </w:p>
    <w:p w14:paraId="05A5949E" w14:textId="77777777" w:rsidR="005C2CBA" w:rsidRPr="00F917DE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b/>
          <w:color w:val="000000"/>
          <w:sz w:val="26"/>
          <w:szCs w:val="26"/>
        </w:rPr>
        <w:t>Дидактическое обеспечение</w:t>
      </w:r>
    </w:p>
    <w:p w14:paraId="3C432BEB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Занятия проводятся с использованием  </w:t>
      </w:r>
      <w:r w:rsidRPr="00F917DE">
        <w:rPr>
          <w:rFonts w:ascii="Times New Roman" w:hAnsi="Times New Roman" w:cs="Times New Roman"/>
          <w:b/>
          <w:color w:val="000000"/>
          <w:sz w:val="26"/>
          <w:szCs w:val="26"/>
        </w:rPr>
        <w:t>дидактических материалов</w:t>
      </w: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14:paraId="77F8AAE3" w14:textId="77777777" w:rsidR="005C2CBA" w:rsidRPr="00F917DE" w:rsidRDefault="005C2CBA" w:rsidP="009B797D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разработки викторин;</w:t>
      </w:r>
    </w:p>
    <w:p w14:paraId="19C0C279" w14:textId="77777777" w:rsidR="005C2CBA" w:rsidRPr="00F917DE" w:rsidRDefault="005C2CBA" w:rsidP="009B797D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игровой материал;</w:t>
      </w:r>
    </w:p>
    <w:p w14:paraId="12F1671D" w14:textId="77777777" w:rsidR="005C2CBA" w:rsidRPr="00F917DE" w:rsidRDefault="005C2CBA" w:rsidP="009B797D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наглядные пособия;</w:t>
      </w:r>
    </w:p>
    <w:p w14:paraId="520D7E21" w14:textId="77777777" w:rsidR="005C2CBA" w:rsidRPr="00F917DE" w:rsidRDefault="005C2CBA" w:rsidP="009B797D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таблицы, плакаты;</w:t>
      </w:r>
    </w:p>
    <w:p w14:paraId="6AAC9379" w14:textId="77777777" w:rsidR="005C2CBA" w:rsidRPr="00F917DE" w:rsidRDefault="005C2CBA" w:rsidP="009B797D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диагностические методики для определения уровня ЗУН.</w:t>
      </w:r>
    </w:p>
    <w:p w14:paraId="79A280D7" w14:textId="77777777" w:rsidR="005C2CBA" w:rsidRPr="00F917DE" w:rsidRDefault="005C2CBA" w:rsidP="009B797D">
      <w:pPr>
        <w:spacing w:after="0" w:line="240" w:lineRule="auto"/>
        <w:ind w:left="1004" w:hanging="1004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b/>
          <w:color w:val="000000"/>
          <w:sz w:val="26"/>
          <w:szCs w:val="26"/>
        </w:rPr>
        <w:t>Информационное обеспечение</w:t>
      </w:r>
    </w:p>
    <w:p w14:paraId="6A35A9EB" w14:textId="77777777" w:rsidR="005C2CBA" w:rsidRPr="00F917DE" w:rsidRDefault="005C2CBA" w:rsidP="009B797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научная и справочная литература, </w:t>
      </w:r>
    </w:p>
    <w:p w14:paraId="27C49947" w14:textId="77777777" w:rsidR="005C2CBA" w:rsidRPr="00F917DE" w:rsidRDefault="005C2CBA" w:rsidP="009B797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журналы, книги,</w:t>
      </w:r>
    </w:p>
    <w:p w14:paraId="3C390AC4" w14:textId="77777777" w:rsidR="005C2CBA" w:rsidRPr="00F917DE" w:rsidRDefault="005C2CBA" w:rsidP="009B797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>видеоролики,</w:t>
      </w:r>
    </w:p>
    <w:p w14:paraId="735ED01A" w14:textId="77777777" w:rsidR="005C2CBA" w:rsidRPr="00F917DE" w:rsidRDefault="005C2CBA" w:rsidP="009B797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презентации </w:t>
      </w:r>
      <w:proofErr w:type="spellStart"/>
      <w:r w:rsidRPr="00F917DE">
        <w:rPr>
          <w:rFonts w:ascii="Times New Roman" w:hAnsi="Times New Roman" w:cs="Times New Roman"/>
          <w:color w:val="000000"/>
          <w:sz w:val="26"/>
          <w:szCs w:val="26"/>
        </w:rPr>
        <w:t>Power</w:t>
      </w:r>
      <w:proofErr w:type="spellEnd"/>
      <w:r w:rsidRPr="00F917D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917DE">
        <w:rPr>
          <w:rFonts w:ascii="Times New Roman" w:hAnsi="Times New Roman" w:cs="Times New Roman"/>
          <w:color w:val="000000"/>
          <w:sz w:val="26"/>
          <w:szCs w:val="26"/>
        </w:rPr>
        <w:t>Point</w:t>
      </w:r>
      <w:proofErr w:type="spellEnd"/>
    </w:p>
    <w:p w14:paraId="1762598D" w14:textId="77777777" w:rsidR="005C2CBA" w:rsidRPr="00F917DE" w:rsidRDefault="005C2CBA" w:rsidP="009B797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312437A" w14:textId="77777777" w:rsidR="005C2CBA" w:rsidRPr="00F917DE" w:rsidRDefault="005C2CBA" w:rsidP="009B797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EB35D36" w14:textId="77777777" w:rsidR="005C2CBA" w:rsidRPr="00F917DE" w:rsidRDefault="005C2CBA" w:rsidP="009B797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lastRenderedPageBreak/>
        <w:t>Мониторинг образовательных результатов</w:t>
      </w:r>
    </w:p>
    <w:p w14:paraId="220BBBCF" w14:textId="77777777" w:rsidR="005C2CBA" w:rsidRPr="00F917DE" w:rsidRDefault="005C2CBA" w:rsidP="009B797D">
      <w:pPr>
        <w:pStyle w:val="c4"/>
        <w:shd w:val="clear" w:color="auto" w:fill="FFFFFF"/>
        <w:spacing w:before="0" w:beforeAutospacing="0" w:after="0" w:afterAutospacing="0"/>
        <w:ind w:right="-13" w:firstLine="426"/>
        <w:jc w:val="both"/>
        <w:rPr>
          <w:rFonts w:ascii="Calibri" w:hAnsi="Calibri"/>
          <w:color w:val="000000"/>
          <w:sz w:val="26"/>
          <w:szCs w:val="26"/>
        </w:rPr>
      </w:pPr>
      <w:r w:rsidRPr="00F917DE">
        <w:rPr>
          <w:rStyle w:val="c0"/>
          <w:color w:val="000000"/>
          <w:sz w:val="26"/>
          <w:szCs w:val="26"/>
        </w:rPr>
        <w:t xml:space="preserve">Результаты диагностических мероприятий позволяют определить степень эффективности образовательного процесса, динамику воспитательного воздействия </w:t>
      </w:r>
      <w:proofErr w:type="gramStart"/>
      <w:r w:rsidRPr="00F917DE">
        <w:rPr>
          <w:rStyle w:val="c0"/>
          <w:color w:val="000000"/>
          <w:sz w:val="26"/>
          <w:szCs w:val="26"/>
        </w:rPr>
        <w:t>на</w:t>
      </w:r>
      <w:proofErr w:type="gramEnd"/>
      <w:r w:rsidRPr="00F917DE">
        <w:rPr>
          <w:rStyle w:val="c0"/>
          <w:color w:val="000000"/>
          <w:sz w:val="26"/>
          <w:szCs w:val="26"/>
        </w:rPr>
        <w:t xml:space="preserve"> обучающихся. Они являются определяющими при выборе форм и методов педагогического воздействия.</w:t>
      </w:r>
    </w:p>
    <w:p w14:paraId="3730A9D9" w14:textId="77777777" w:rsidR="005C2CBA" w:rsidRPr="00F917DE" w:rsidRDefault="005C2CBA" w:rsidP="009B79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После изучения каждой темы определяется уровень овладения знаниями, умениями и навыками, предлагаемые данной темой. </w:t>
      </w:r>
      <w:r w:rsidRPr="00F917DE">
        <w:rPr>
          <w:rFonts w:ascii="Times New Roman" w:hAnsi="Times New Roman" w:cs="Times New Roman"/>
          <w:b/>
          <w:sz w:val="26"/>
          <w:szCs w:val="26"/>
        </w:rPr>
        <w:t>Инструментарием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17DE">
        <w:rPr>
          <w:rFonts w:ascii="Times New Roman" w:hAnsi="Times New Roman" w:cs="Times New Roman"/>
          <w:b/>
          <w:sz w:val="26"/>
          <w:szCs w:val="26"/>
        </w:rPr>
        <w:t>мониторинга</w:t>
      </w:r>
      <w:r w:rsidRPr="00F917DE">
        <w:rPr>
          <w:rFonts w:ascii="Times New Roman" w:hAnsi="Times New Roman" w:cs="Times New Roman"/>
          <w:sz w:val="26"/>
          <w:szCs w:val="26"/>
        </w:rPr>
        <w:t xml:space="preserve"> результатов обучения являются:</w:t>
      </w:r>
    </w:p>
    <w:p w14:paraId="60F0C5C4" w14:textId="77777777" w:rsidR="005C2CBA" w:rsidRPr="00F917DE" w:rsidRDefault="005C2CBA" w:rsidP="009B79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текущий, итоговый контроль;</w:t>
      </w:r>
    </w:p>
    <w:p w14:paraId="0FDFEB8A" w14:textId="77777777" w:rsidR="005C2CBA" w:rsidRPr="00F917DE" w:rsidRDefault="005C2CBA" w:rsidP="009B79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учет готовых работ;</w:t>
      </w:r>
    </w:p>
    <w:p w14:paraId="1C5BBFDD" w14:textId="77777777" w:rsidR="005C2CBA" w:rsidRPr="00F917DE" w:rsidRDefault="005C2CBA" w:rsidP="009B79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 конкурс на лучшую работу;</w:t>
      </w:r>
    </w:p>
    <w:p w14:paraId="06DC33A4" w14:textId="77777777" w:rsidR="005C2CBA" w:rsidRPr="00F917DE" w:rsidRDefault="005C2CBA" w:rsidP="009B79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творческие задания;</w:t>
      </w:r>
    </w:p>
    <w:p w14:paraId="48B5D074" w14:textId="77777777" w:rsidR="005C2CBA" w:rsidRPr="00F917DE" w:rsidRDefault="005C2CBA" w:rsidP="009B79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- тематические игры, викторины, кроссворды, тесты.</w:t>
      </w:r>
    </w:p>
    <w:p w14:paraId="020ABCA0" w14:textId="77777777" w:rsidR="005C2CBA" w:rsidRPr="00F917DE" w:rsidRDefault="005C2CBA" w:rsidP="009B797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конце обучения проводится </w:t>
      </w:r>
      <w:r w:rsidRPr="00F917DE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аттестация воспитанников</w:t>
      </w:r>
      <w:r w:rsidRPr="00F917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по результатам набранного в течение года рейтинга, на основе оценки итоговой творческой работы и оценки специалистов на конкурсах разного уровня.</w:t>
      </w:r>
    </w:p>
    <w:p w14:paraId="70F2E85D" w14:textId="77777777" w:rsidR="005C2CBA" w:rsidRPr="00F917DE" w:rsidRDefault="005C2CBA" w:rsidP="009B797D">
      <w:pPr>
        <w:tabs>
          <w:tab w:val="left" w:pos="13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 xml:space="preserve">При проведении мониторинга используются следующие </w:t>
      </w:r>
      <w:r w:rsidRPr="00F917DE">
        <w:rPr>
          <w:rFonts w:ascii="Times New Roman" w:hAnsi="Times New Roman" w:cs="Times New Roman"/>
          <w:b/>
          <w:sz w:val="26"/>
          <w:szCs w:val="26"/>
        </w:rPr>
        <w:t>методы:</w:t>
      </w:r>
      <w:r w:rsidRPr="00F917DE">
        <w:rPr>
          <w:rFonts w:ascii="Times New Roman" w:hAnsi="Times New Roman" w:cs="Times New Roman"/>
          <w:sz w:val="26"/>
          <w:szCs w:val="26"/>
        </w:rPr>
        <w:t xml:space="preserve"> тестирование, наблюдение, участие в конкурсах, мини-проекты, оценка выполненных работ. </w:t>
      </w:r>
    </w:p>
    <w:p w14:paraId="31C9385E" w14:textId="77777777" w:rsidR="005C2CBA" w:rsidRPr="00F917DE" w:rsidRDefault="005C2CBA" w:rsidP="009B797D">
      <w:pPr>
        <w:tabs>
          <w:tab w:val="left" w:pos="132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Отслеживание результативности обучения данной программы осуществляется поэтапно в течение всего учебного года. Проводится текущий, и итоговый мониторинг.</w:t>
      </w:r>
    </w:p>
    <w:p w14:paraId="0F842D04" w14:textId="77777777" w:rsidR="005C2CBA" w:rsidRPr="00F917DE" w:rsidRDefault="005C2CBA" w:rsidP="009B797D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F917DE">
        <w:rPr>
          <w:rFonts w:ascii="Times New Roman" w:eastAsia="Calibri" w:hAnsi="Times New Roman" w:cs="Times New Roman"/>
          <w:bCs/>
          <w:sz w:val="26"/>
          <w:szCs w:val="26"/>
        </w:rPr>
        <w:t xml:space="preserve">       Результат оформляется в виде таблице </w:t>
      </w:r>
    </w:p>
    <w:tbl>
      <w:tblPr>
        <w:tblpPr w:leftFromText="180" w:rightFromText="180" w:vertAnchor="text" w:horzAnchor="page" w:tblpX="1558" w:tblpY="282"/>
        <w:tblW w:w="3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3"/>
        <w:gridCol w:w="3119"/>
        <w:gridCol w:w="353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48"/>
      </w:tblGrid>
      <w:tr w:rsidR="005C2CBA" w:rsidRPr="00F917DE" w14:paraId="6775FBD7" w14:textId="77777777" w:rsidTr="008845F7">
        <w:trPr>
          <w:cantSplit/>
          <w:trHeight w:val="564"/>
        </w:trPr>
        <w:tc>
          <w:tcPr>
            <w:tcW w:w="332" w:type="pct"/>
            <w:vMerge w:val="restart"/>
          </w:tcPr>
          <w:p w14:paraId="5CBFB523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3" w:type="pct"/>
            <w:vMerge w:val="restart"/>
          </w:tcPr>
          <w:p w14:paraId="4194F2E1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Ф.И.</w:t>
            </w:r>
          </w:p>
        </w:tc>
        <w:tc>
          <w:tcPr>
            <w:tcW w:w="1342" w:type="pct"/>
            <w:gridSpan w:val="6"/>
          </w:tcPr>
          <w:p w14:paraId="0A36828D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Входной</w:t>
            </w:r>
          </w:p>
          <w:p w14:paraId="683B0268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3" w:type="pct"/>
            <w:gridSpan w:val="6"/>
          </w:tcPr>
          <w:p w14:paraId="3AD84FE9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sz w:val="26"/>
                <w:szCs w:val="26"/>
              </w:rPr>
              <w:t>Итоговый</w:t>
            </w:r>
          </w:p>
          <w:p w14:paraId="177E685A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C2CBA" w:rsidRPr="00F917DE" w14:paraId="41B0CF7F" w14:textId="77777777" w:rsidTr="008845F7">
        <w:trPr>
          <w:cantSplit/>
          <w:trHeight w:val="336"/>
        </w:trPr>
        <w:tc>
          <w:tcPr>
            <w:tcW w:w="332" w:type="pct"/>
            <w:vMerge/>
          </w:tcPr>
          <w:p w14:paraId="344B5B52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3" w:type="pct"/>
            <w:vMerge/>
          </w:tcPr>
          <w:p w14:paraId="49FB2810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433CCE65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24" w:type="pct"/>
            <w:vAlign w:val="center"/>
          </w:tcPr>
          <w:p w14:paraId="0EC6D7B4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24" w:type="pct"/>
            <w:vAlign w:val="center"/>
          </w:tcPr>
          <w:p w14:paraId="7D4DD427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24" w:type="pct"/>
            <w:vAlign w:val="center"/>
          </w:tcPr>
          <w:p w14:paraId="2DD0CC1D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24" w:type="pct"/>
            <w:vAlign w:val="center"/>
          </w:tcPr>
          <w:p w14:paraId="3E333666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24" w:type="pct"/>
            <w:vAlign w:val="center"/>
          </w:tcPr>
          <w:p w14:paraId="4DBAB3EE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24" w:type="pct"/>
            <w:vAlign w:val="center"/>
          </w:tcPr>
          <w:p w14:paraId="0E95993D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24" w:type="pct"/>
            <w:vAlign w:val="center"/>
          </w:tcPr>
          <w:p w14:paraId="1C248298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24" w:type="pct"/>
            <w:vAlign w:val="center"/>
          </w:tcPr>
          <w:p w14:paraId="3FB2B4FF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24" w:type="pct"/>
            <w:vAlign w:val="center"/>
          </w:tcPr>
          <w:p w14:paraId="45D661D2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24" w:type="pct"/>
            <w:vAlign w:val="center"/>
          </w:tcPr>
          <w:p w14:paraId="4C737E32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25" w:type="pct"/>
            <w:vAlign w:val="center"/>
          </w:tcPr>
          <w:p w14:paraId="05BD13E4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17DE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5C2CBA" w:rsidRPr="00F917DE" w14:paraId="5B839E8C" w14:textId="77777777" w:rsidTr="008845F7">
        <w:trPr>
          <w:cantSplit/>
          <w:trHeight w:val="235"/>
        </w:trPr>
        <w:tc>
          <w:tcPr>
            <w:tcW w:w="332" w:type="pct"/>
          </w:tcPr>
          <w:p w14:paraId="3715016C" w14:textId="77777777" w:rsidR="005C2CBA" w:rsidRPr="00F917DE" w:rsidRDefault="005C2CBA" w:rsidP="009B797D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3" w:type="pct"/>
          </w:tcPr>
          <w:p w14:paraId="3BE44E3F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409AA1B3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073A2F91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5E3F717D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42F1C1DE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4FA74C58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6028BEFB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16339C6C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55048AAA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2A4874C6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38B4A1AD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  <w:vAlign w:val="center"/>
          </w:tcPr>
          <w:p w14:paraId="04AB4A36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" w:type="pct"/>
            <w:vAlign w:val="center"/>
          </w:tcPr>
          <w:p w14:paraId="3A4A9D5C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C2CBA" w:rsidRPr="00F917DE" w14:paraId="034A9B87" w14:textId="77777777" w:rsidTr="008845F7">
        <w:trPr>
          <w:cantSplit/>
          <w:trHeight w:val="251"/>
        </w:trPr>
        <w:tc>
          <w:tcPr>
            <w:tcW w:w="332" w:type="pct"/>
          </w:tcPr>
          <w:p w14:paraId="63664FAD" w14:textId="77777777" w:rsidR="005C2CBA" w:rsidRPr="00F917DE" w:rsidRDefault="005C2CBA" w:rsidP="009B797D">
            <w:pPr>
              <w:numPr>
                <w:ilvl w:val="0"/>
                <w:numId w:val="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3" w:type="pct"/>
          </w:tcPr>
          <w:p w14:paraId="670B927C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41FF9BCD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0608F1E0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2033CF28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7E9EEE85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32315EFA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2B155DA3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6DB5EE42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77825515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5E06F140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4B62105F" w14:textId="77777777" w:rsidR="005C2CBA" w:rsidRPr="00F917DE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" w:type="pct"/>
          </w:tcPr>
          <w:p w14:paraId="0C1AEA7A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" w:type="pct"/>
          </w:tcPr>
          <w:p w14:paraId="7FA1F540" w14:textId="77777777" w:rsidR="005C2CBA" w:rsidRPr="00F917DE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03D4682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29C6D979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4C91C52F" w14:textId="77777777" w:rsidR="005C2CBA" w:rsidRPr="00F917DE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0F4667D4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1B09FBFF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69152027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6A7F730C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366D8F5E" w14:textId="77777777" w:rsidR="005C2CBA" w:rsidRPr="00F917DE" w:rsidRDefault="005C2CBA" w:rsidP="009B797D">
      <w:pPr>
        <w:spacing w:after="0" w:line="240" w:lineRule="auto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F917DE">
        <w:rPr>
          <w:rFonts w:ascii="Times New Roman" w:eastAsia="Calibri" w:hAnsi="Times New Roman" w:cs="Times New Roman"/>
          <w:bCs/>
          <w:sz w:val="26"/>
          <w:szCs w:val="26"/>
        </w:rPr>
        <w:t>Показатели мониторинга определяются по трехбалльной шкале.</w:t>
      </w:r>
    </w:p>
    <w:p w14:paraId="2421D43B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eastAsia="Calibri" w:hAnsi="Times New Roman" w:cs="Times New Roman"/>
          <w:iCs/>
          <w:sz w:val="26"/>
          <w:szCs w:val="26"/>
        </w:rPr>
        <w:t>Высокий уровень - 3 балла</w:t>
      </w:r>
    </w:p>
    <w:p w14:paraId="40D78F0F" w14:textId="77777777" w:rsidR="005C2CBA" w:rsidRPr="00F917DE" w:rsidRDefault="005C2CBA" w:rsidP="009B797D">
      <w:pPr>
        <w:tabs>
          <w:tab w:val="left" w:pos="567"/>
          <w:tab w:val="left" w:pos="680"/>
        </w:tabs>
        <w:autoSpaceDE w:val="0"/>
        <w:autoSpaceDN w:val="0"/>
        <w:adjustRightInd w:val="0"/>
        <w:spacing w:after="57" w:line="240" w:lineRule="auto"/>
        <w:rPr>
          <w:rFonts w:ascii="Times New Roman" w:eastAsia="Calibri" w:hAnsi="Times New Roman" w:cs="Times New Roman"/>
          <w:iCs/>
          <w:sz w:val="26"/>
          <w:szCs w:val="26"/>
        </w:rPr>
      </w:pPr>
      <w:r w:rsidRPr="00F917DE">
        <w:rPr>
          <w:rFonts w:ascii="Times New Roman" w:eastAsia="Calibri" w:hAnsi="Times New Roman" w:cs="Times New Roman"/>
          <w:iCs/>
          <w:sz w:val="26"/>
          <w:szCs w:val="26"/>
        </w:rPr>
        <w:t>Средний уровень - 2 балла</w:t>
      </w:r>
    </w:p>
    <w:p w14:paraId="2898120F" w14:textId="77777777" w:rsidR="005C2CBA" w:rsidRPr="00F917DE" w:rsidRDefault="005C2CBA" w:rsidP="009B797D">
      <w:pPr>
        <w:tabs>
          <w:tab w:val="left" w:pos="567"/>
          <w:tab w:val="left" w:pos="680"/>
        </w:tabs>
        <w:autoSpaceDE w:val="0"/>
        <w:autoSpaceDN w:val="0"/>
        <w:adjustRightInd w:val="0"/>
        <w:spacing w:after="57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F917DE">
        <w:rPr>
          <w:rFonts w:ascii="Times New Roman" w:eastAsia="Calibri" w:hAnsi="Times New Roman" w:cs="Times New Roman"/>
          <w:iCs/>
          <w:sz w:val="26"/>
          <w:szCs w:val="26"/>
        </w:rPr>
        <w:t>Низкий уровень - 1 балл</w:t>
      </w:r>
    </w:p>
    <w:p w14:paraId="6CF99A98" w14:textId="77777777" w:rsidR="005C2CBA" w:rsidRPr="00F917DE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917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Система критериев, показателей и баллов отражается  в сводной  таблице, в которой, в процентном отношении, фиксируются результаты</w:t>
      </w:r>
      <w:r w:rsidRPr="00F917DE">
        <w:rPr>
          <w:rFonts w:ascii="Times New Roman" w:hAnsi="Times New Roman" w:cs="Times New Roman"/>
          <w:sz w:val="26"/>
          <w:szCs w:val="26"/>
        </w:rPr>
        <w:t xml:space="preserve"> входного и итогового мониторинга</w:t>
      </w:r>
      <w:r w:rsidRPr="00F917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3EACAE8F" w14:textId="77777777" w:rsidR="005C2CBA" w:rsidRPr="00F917DE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244"/>
        <w:gridCol w:w="993"/>
      </w:tblGrid>
      <w:tr w:rsidR="005C2CBA" w:rsidRPr="00D44DCD" w14:paraId="12F0DEC7" w14:textId="77777777" w:rsidTr="005C2CBA">
        <w:trPr>
          <w:trHeight w:val="509"/>
        </w:trPr>
        <w:tc>
          <w:tcPr>
            <w:tcW w:w="2235" w:type="dxa"/>
            <w:vMerge w:val="restart"/>
            <w:hideMark/>
          </w:tcPr>
          <w:p w14:paraId="01B168D0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5244" w:type="dxa"/>
            <w:vMerge w:val="restart"/>
            <w:hideMark/>
          </w:tcPr>
          <w:p w14:paraId="0E0EA445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993" w:type="dxa"/>
            <w:vMerge w:val="restart"/>
            <w:hideMark/>
          </w:tcPr>
          <w:p w14:paraId="62C0A117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</w:p>
        </w:tc>
      </w:tr>
      <w:tr w:rsidR="005C2CBA" w:rsidRPr="00D44DCD" w14:paraId="5C0DF8CA" w14:textId="77777777" w:rsidTr="005C2CBA">
        <w:trPr>
          <w:trHeight w:val="509"/>
        </w:trPr>
        <w:tc>
          <w:tcPr>
            <w:tcW w:w="2235" w:type="dxa"/>
            <w:vMerge/>
            <w:hideMark/>
          </w:tcPr>
          <w:p w14:paraId="3D9F2F97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vMerge/>
            <w:hideMark/>
          </w:tcPr>
          <w:p w14:paraId="1EF18FA5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hideMark/>
          </w:tcPr>
          <w:p w14:paraId="342073F9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2CBA" w:rsidRPr="00D44DCD" w14:paraId="2D522654" w14:textId="77777777" w:rsidTr="005C2CBA">
        <w:tc>
          <w:tcPr>
            <w:tcW w:w="2235" w:type="dxa"/>
            <w:hideMark/>
          </w:tcPr>
          <w:p w14:paraId="1F0E355A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ind w:left="142" w:right="-108" w:hanging="14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iCs/>
                <w:sz w:val="24"/>
                <w:szCs w:val="24"/>
              </w:rPr>
              <w:t>1.Теоретические знания (по разделам программы)</w:t>
            </w:r>
          </w:p>
        </w:tc>
        <w:tc>
          <w:tcPr>
            <w:tcW w:w="5244" w:type="dxa"/>
            <w:hideMark/>
          </w:tcPr>
          <w:p w14:paraId="7F217A9C" w14:textId="77777777" w:rsidR="005C2CBA" w:rsidRPr="00D44DCD" w:rsidRDefault="005C2CBA" w:rsidP="009B797D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владение менее чем 1/2 объема знаний, предусмотренных программой);</w:t>
            </w:r>
          </w:p>
          <w:p w14:paraId="4269A65D" w14:textId="77777777" w:rsidR="005C2CBA" w:rsidRPr="00D44DCD" w:rsidRDefault="005C2CBA" w:rsidP="009B797D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1/2;</w:t>
            </w:r>
          </w:p>
          <w:p w14:paraId="6A2002A4" w14:textId="77777777" w:rsidR="005C2CBA" w:rsidRPr="00D44DCD" w:rsidRDefault="005C2CBA" w:rsidP="009B797D">
            <w:pPr>
              <w:numPr>
                <w:ilvl w:val="0"/>
                <w:numId w:val="8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освоение практически весь объем знаний.</w:t>
            </w:r>
          </w:p>
        </w:tc>
        <w:tc>
          <w:tcPr>
            <w:tcW w:w="993" w:type="dxa"/>
            <w:hideMark/>
          </w:tcPr>
          <w:p w14:paraId="69124B02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14:paraId="7DD4681C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AAF8F3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321D6901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C2CBA" w:rsidRPr="00D44DCD" w14:paraId="7B872041" w14:textId="77777777" w:rsidTr="005C2CBA">
        <w:tc>
          <w:tcPr>
            <w:tcW w:w="2235" w:type="dxa"/>
            <w:hideMark/>
          </w:tcPr>
          <w:p w14:paraId="43952B9F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ind w:left="142" w:right="-108" w:hanging="142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iCs/>
                <w:sz w:val="24"/>
                <w:szCs w:val="24"/>
              </w:rPr>
              <w:t>2.Владение специальной терминологией</w:t>
            </w:r>
          </w:p>
        </w:tc>
        <w:tc>
          <w:tcPr>
            <w:tcW w:w="5244" w:type="dxa"/>
            <w:hideMark/>
          </w:tcPr>
          <w:p w14:paraId="4CB75B10" w14:textId="77777777" w:rsidR="005C2CBA" w:rsidRPr="00D44DCD" w:rsidRDefault="005C2CBA" w:rsidP="009B797D">
            <w:pPr>
              <w:numPr>
                <w:ilvl w:val="0"/>
                <w:numId w:val="9"/>
              </w:numPr>
              <w:tabs>
                <w:tab w:val="left" w:pos="75"/>
              </w:tabs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избегает употреблять специальные термины;</w:t>
            </w:r>
          </w:p>
          <w:p w14:paraId="312D48A9" w14:textId="77777777" w:rsidR="005C2CBA" w:rsidRPr="00D44DCD" w:rsidRDefault="005C2CBA" w:rsidP="009B797D">
            <w:pPr>
              <w:numPr>
                <w:ilvl w:val="0"/>
                <w:numId w:val="9"/>
              </w:numPr>
              <w:tabs>
                <w:tab w:val="left" w:pos="75"/>
              </w:tabs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14938B0" w14:textId="77777777" w:rsidR="005C2CBA" w:rsidRPr="00D44DCD" w:rsidRDefault="005C2CBA" w:rsidP="009B797D">
            <w:pPr>
              <w:numPr>
                <w:ilvl w:val="0"/>
                <w:numId w:val="9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специальные термины употребляет осознанно и в полном соответствии с их содержанием</w:t>
            </w:r>
          </w:p>
        </w:tc>
        <w:tc>
          <w:tcPr>
            <w:tcW w:w="993" w:type="dxa"/>
            <w:hideMark/>
          </w:tcPr>
          <w:p w14:paraId="611081BD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14:paraId="514E2CA4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3F136885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69D8118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436E5A33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2CBA" w:rsidRPr="00D44DCD" w14:paraId="477BBD49" w14:textId="77777777" w:rsidTr="005C2CBA">
        <w:tc>
          <w:tcPr>
            <w:tcW w:w="2235" w:type="dxa"/>
            <w:hideMark/>
          </w:tcPr>
          <w:p w14:paraId="09ED53A1" w14:textId="77777777" w:rsidR="005C2CBA" w:rsidRPr="00D44DCD" w:rsidRDefault="005C2CBA" w:rsidP="009B797D">
            <w:pPr>
              <w:spacing w:before="100" w:beforeAutospacing="1" w:after="100" w:afterAutospacing="1" w:line="240" w:lineRule="auto"/>
              <w:ind w:right="-108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3.Практические </w:t>
            </w:r>
            <w:r w:rsidRPr="00D44D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умения и навыки, предусмотренные программой</w:t>
            </w:r>
          </w:p>
        </w:tc>
        <w:tc>
          <w:tcPr>
            <w:tcW w:w="5244" w:type="dxa"/>
            <w:hideMark/>
          </w:tcPr>
          <w:p w14:paraId="70ADFE42" w14:textId="77777777" w:rsidR="005C2CBA" w:rsidRPr="00D44DCD" w:rsidRDefault="005C2CBA" w:rsidP="009B797D">
            <w:pPr>
              <w:numPr>
                <w:ilvl w:val="0"/>
                <w:numId w:val="12"/>
              </w:numPr>
              <w:tabs>
                <w:tab w:val="left" w:pos="175"/>
              </w:tabs>
              <w:spacing w:after="0" w:line="240" w:lineRule="auto"/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овладел менее чем 1/2 предусмотренных </w:t>
            </w:r>
            <w:r w:rsidRPr="00D44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 и навыков;</w:t>
            </w:r>
          </w:p>
          <w:p w14:paraId="5E0021B6" w14:textId="77777777" w:rsidR="005C2CBA" w:rsidRPr="00D44DCD" w:rsidRDefault="005C2CBA" w:rsidP="009B797D">
            <w:pPr>
              <w:numPr>
                <w:ilvl w:val="1"/>
                <w:numId w:val="12"/>
              </w:numPr>
              <w:tabs>
                <w:tab w:val="left" w:pos="175"/>
              </w:tabs>
              <w:spacing w:after="0" w:line="240" w:lineRule="auto"/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объем усвоенных умений и навыков составляет более 1/2;</w:t>
            </w:r>
          </w:p>
          <w:p w14:paraId="461A2725" w14:textId="77777777" w:rsidR="005C2CBA" w:rsidRPr="00D44DCD" w:rsidRDefault="005C2CBA" w:rsidP="009B797D">
            <w:pPr>
              <w:numPr>
                <w:ilvl w:val="0"/>
                <w:numId w:val="12"/>
              </w:numPr>
              <w:tabs>
                <w:tab w:val="left" w:pos="175"/>
              </w:tabs>
              <w:spacing w:after="0" w:line="240" w:lineRule="auto"/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 xml:space="preserve">овладел практически всеми умениями и навыками, предусмотренными программой </w:t>
            </w:r>
          </w:p>
        </w:tc>
        <w:tc>
          <w:tcPr>
            <w:tcW w:w="993" w:type="dxa"/>
            <w:hideMark/>
          </w:tcPr>
          <w:p w14:paraId="745CA316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</w:t>
            </w:r>
          </w:p>
          <w:p w14:paraId="20E96B5F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C8D00A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73E1CFC5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8ECA4FD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69825174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2CBA" w:rsidRPr="00D44DCD" w14:paraId="21F196FB" w14:textId="77777777" w:rsidTr="005C2CBA">
        <w:tc>
          <w:tcPr>
            <w:tcW w:w="2235" w:type="dxa"/>
            <w:hideMark/>
          </w:tcPr>
          <w:p w14:paraId="711973CE" w14:textId="77777777" w:rsidR="005C2CBA" w:rsidRPr="00D44DCD" w:rsidRDefault="005C2CBA" w:rsidP="009B797D">
            <w:pPr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4.Организационно-волевые качества: терпение, воля, старание</w:t>
            </w:r>
          </w:p>
        </w:tc>
        <w:tc>
          <w:tcPr>
            <w:tcW w:w="5244" w:type="dxa"/>
            <w:hideMark/>
          </w:tcPr>
          <w:p w14:paraId="787CA151" w14:textId="77777777" w:rsidR="005C2CBA" w:rsidRPr="00D44DCD" w:rsidRDefault="005C2CBA" w:rsidP="009B797D">
            <w:pPr>
              <w:numPr>
                <w:ilvl w:val="0"/>
                <w:numId w:val="11"/>
              </w:numPr>
              <w:spacing w:after="0" w:line="240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постоянно действует под воздействием контроля извне;</w:t>
            </w:r>
          </w:p>
          <w:p w14:paraId="60458773" w14:textId="77777777" w:rsidR="005C2CBA" w:rsidRPr="00D44DCD" w:rsidRDefault="005C2CBA" w:rsidP="009B797D">
            <w:pPr>
              <w:numPr>
                <w:ilvl w:val="0"/>
                <w:numId w:val="11"/>
              </w:numPr>
              <w:tabs>
                <w:tab w:val="left" w:pos="225"/>
              </w:tabs>
              <w:spacing w:after="0" w:line="240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периодически контролирует себя сам;</w:t>
            </w:r>
          </w:p>
          <w:p w14:paraId="666A3DB0" w14:textId="77777777" w:rsidR="005C2CBA" w:rsidRPr="00D44DCD" w:rsidRDefault="005C2CBA" w:rsidP="009B797D">
            <w:pPr>
              <w:numPr>
                <w:ilvl w:val="0"/>
                <w:numId w:val="11"/>
              </w:numPr>
              <w:spacing w:after="0" w:line="240" w:lineRule="auto"/>
              <w:ind w:left="175" w:hanging="14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 контролирует себя сам</w:t>
            </w:r>
          </w:p>
        </w:tc>
        <w:tc>
          <w:tcPr>
            <w:tcW w:w="993" w:type="dxa"/>
            <w:hideMark/>
          </w:tcPr>
          <w:p w14:paraId="14CD6CE5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14:paraId="27D74C82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9EDD5D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2E9EECDD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C2CBA" w:rsidRPr="00D44DCD" w14:paraId="30FEDD45" w14:textId="77777777" w:rsidTr="005C2CBA">
        <w:tc>
          <w:tcPr>
            <w:tcW w:w="2235" w:type="dxa"/>
            <w:hideMark/>
          </w:tcPr>
          <w:p w14:paraId="4C39D39B" w14:textId="77777777" w:rsidR="005C2CBA" w:rsidRPr="00D44DCD" w:rsidRDefault="005C2CBA" w:rsidP="009B797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Сотрудничество в коллективе</w:t>
            </w:r>
          </w:p>
        </w:tc>
        <w:tc>
          <w:tcPr>
            <w:tcW w:w="5244" w:type="dxa"/>
            <w:hideMark/>
          </w:tcPr>
          <w:p w14:paraId="6177B287" w14:textId="77777777" w:rsidR="005C2CBA" w:rsidRPr="00D44DCD" w:rsidRDefault="005C2CBA" w:rsidP="009B797D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избегает участия в общих делах</w:t>
            </w:r>
          </w:p>
          <w:p w14:paraId="4808E159" w14:textId="77777777" w:rsidR="005C2CBA" w:rsidRPr="00D44DCD" w:rsidRDefault="005C2CBA" w:rsidP="009B797D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sz w:val="24"/>
                <w:szCs w:val="24"/>
              </w:rPr>
              <w:t xml:space="preserve"> участвует при побуждении извне</w:t>
            </w:r>
          </w:p>
          <w:p w14:paraId="17B9FA49" w14:textId="77777777" w:rsidR="005C2CBA" w:rsidRPr="00D44DCD" w:rsidRDefault="005C2CBA" w:rsidP="009B797D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D44DCD">
              <w:rPr>
                <w:rFonts w:ascii="Times New Roman" w:hAnsi="Times New Roman" w:cs="Times New Roman"/>
                <w:sz w:val="24"/>
                <w:szCs w:val="24"/>
              </w:rPr>
              <w:t>инициативен</w:t>
            </w:r>
            <w:proofErr w:type="gramEnd"/>
            <w:r w:rsidRPr="00D44DCD">
              <w:rPr>
                <w:rFonts w:ascii="Times New Roman" w:hAnsi="Times New Roman" w:cs="Times New Roman"/>
                <w:sz w:val="24"/>
                <w:szCs w:val="24"/>
              </w:rPr>
              <w:t xml:space="preserve"> в общих делах</w:t>
            </w:r>
          </w:p>
        </w:tc>
        <w:tc>
          <w:tcPr>
            <w:tcW w:w="993" w:type="dxa"/>
            <w:hideMark/>
          </w:tcPr>
          <w:p w14:paraId="54C38C06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14:paraId="6CDFA349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5A8810F1" w14:textId="77777777" w:rsidR="005C2CBA" w:rsidRPr="00D44DCD" w:rsidRDefault="005C2CBA" w:rsidP="009B7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3C7B733D" w14:textId="77777777" w:rsidR="005C2CBA" w:rsidRPr="00D44DCD" w:rsidRDefault="005C2CBA" w:rsidP="009B79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0B676" w14:textId="77777777" w:rsidR="005C2CBA" w:rsidRPr="00F917DE" w:rsidRDefault="005C2CBA" w:rsidP="009B797D">
      <w:pPr>
        <w:pStyle w:val="c4"/>
        <w:shd w:val="clear" w:color="auto" w:fill="FFFFFF"/>
        <w:spacing w:before="0" w:beforeAutospacing="0" w:after="0" w:afterAutospacing="0"/>
        <w:ind w:right="-752"/>
        <w:jc w:val="center"/>
        <w:rPr>
          <w:rFonts w:ascii="Calibri" w:hAnsi="Calibri"/>
          <w:color w:val="000000"/>
          <w:sz w:val="26"/>
          <w:szCs w:val="26"/>
        </w:rPr>
      </w:pPr>
      <w:r w:rsidRPr="00F917DE">
        <w:rPr>
          <w:b/>
          <w:sz w:val="26"/>
          <w:szCs w:val="26"/>
        </w:rPr>
        <w:tab/>
      </w:r>
    </w:p>
    <w:p w14:paraId="2164BBC3" w14:textId="77777777" w:rsidR="005C2CBA" w:rsidRPr="00F917DE" w:rsidRDefault="005C2CBA" w:rsidP="009B797D">
      <w:pPr>
        <w:pStyle w:val="c4"/>
        <w:shd w:val="clear" w:color="auto" w:fill="FFFFFF"/>
        <w:spacing w:before="0" w:beforeAutospacing="0" w:after="0" w:afterAutospacing="0"/>
        <w:ind w:right="-13" w:firstLine="426"/>
        <w:jc w:val="both"/>
        <w:rPr>
          <w:rFonts w:ascii="Calibri" w:hAnsi="Calibri"/>
          <w:color w:val="000000"/>
          <w:sz w:val="26"/>
          <w:szCs w:val="26"/>
        </w:rPr>
      </w:pPr>
      <w:proofErr w:type="gramStart"/>
      <w:r w:rsidRPr="00F917DE">
        <w:rPr>
          <w:rStyle w:val="c0"/>
          <w:color w:val="000000"/>
          <w:sz w:val="26"/>
          <w:szCs w:val="26"/>
        </w:rPr>
        <w:t>Результаты диагностических мероприятий позволяют определить степень эффективности образовательного процесса, динамику воспитательного воздействия на обучающихся, проанализировать межличностные отношения в коллективе.</w:t>
      </w:r>
      <w:proofErr w:type="gramEnd"/>
      <w:r w:rsidRPr="00F917DE">
        <w:rPr>
          <w:rStyle w:val="c0"/>
          <w:color w:val="000000"/>
          <w:sz w:val="26"/>
          <w:szCs w:val="26"/>
        </w:rPr>
        <w:t xml:space="preserve"> Они являются определяющими при выборе форм и методов педагогического воздействия.</w:t>
      </w:r>
    </w:p>
    <w:p w14:paraId="3083FB16" w14:textId="77777777" w:rsidR="005C2CBA" w:rsidRPr="00F917DE" w:rsidRDefault="005C2CBA" w:rsidP="009B797D">
      <w:pPr>
        <w:pStyle w:val="c4"/>
        <w:shd w:val="clear" w:color="auto" w:fill="FFFFFF"/>
        <w:spacing w:before="0" w:beforeAutospacing="0" w:after="0" w:afterAutospacing="0"/>
        <w:ind w:right="-13" w:firstLine="426"/>
        <w:jc w:val="both"/>
        <w:rPr>
          <w:rFonts w:ascii="Calibri" w:hAnsi="Calibri"/>
          <w:color w:val="000000"/>
          <w:sz w:val="26"/>
          <w:szCs w:val="26"/>
        </w:rPr>
      </w:pPr>
      <w:r w:rsidRPr="00F917DE">
        <w:rPr>
          <w:rStyle w:val="c0"/>
          <w:color w:val="000000"/>
          <w:sz w:val="26"/>
          <w:szCs w:val="26"/>
        </w:rPr>
        <w:t>В конце каждого года обучения проводится диагностика с использованием диагностических методик  с целью отслеживания динамики развития личности обучающихся.</w:t>
      </w:r>
    </w:p>
    <w:p w14:paraId="52444D43" w14:textId="77777777" w:rsidR="005C2CBA" w:rsidRPr="00F917DE" w:rsidRDefault="005C2CBA" w:rsidP="009B797D">
      <w:pPr>
        <w:pStyle w:val="c4"/>
        <w:shd w:val="clear" w:color="auto" w:fill="FFFFFF"/>
        <w:spacing w:before="0" w:beforeAutospacing="0" w:after="0" w:afterAutospacing="0"/>
        <w:ind w:right="-13" w:firstLine="426"/>
        <w:jc w:val="both"/>
        <w:rPr>
          <w:rFonts w:ascii="Calibri" w:hAnsi="Calibri"/>
          <w:color w:val="000000"/>
          <w:sz w:val="26"/>
          <w:szCs w:val="26"/>
        </w:rPr>
      </w:pPr>
      <w:r w:rsidRPr="00F917DE">
        <w:rPr>
          <w:rStyle w:val="c0"/>
          <w:color w:val="000000"/>
          <w:sz w:val="26"/>
          <w:szCs w:val="26"/>
        </w:rPr>
        <w:t> По окончанию срока реализации по результатам мониторинга проводится (при необходимости) коррекция программы.</w:t>
      </w:r>
    </w:p>
    <w:p w14:paraId="2154EE1D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23FA228" w14:textId="77777777" w:rsidR="005C2CBA" w:rsidRPr="00F917DE" w:rsidRDefault="005C2CBA" w:rsidP="009B79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E3CA747" w14:textId="77777777" w:rsidR="005C2CBA" w:rsidRPr="00F917DE" w:rsidRDefault="005C2CBA" w:rsidP="009B797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7DE">
        <w:rPr>
          <w:rFonts w:ascii="Times New Roman" w:hAnsi="Times New Roman" w:cs="Times New Roman"/>
          <w:b/>
          <w:sz w:val="26"/>
          <w:szCs w:val="26"/>
        </w:rPr>
        <w:t>Библиографический список</w:t>
      </w:r>
    </w:p>
    <w:p w14:paraId="27EA4B53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>Ковалько В. И. Игровой модульный курс по ПДД или школьник вышел на улицу: 1 – 4 классы. – М.: ВАКО, 2006 – 192с. – (Мастерская учителя)</w:t>
      </w:r>
    </w:p>
    <w:p w14:paraId="625884CB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Сюньков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 В.Я. Методика преподавания курса «Основы безопасности жизнедеятельности»: 1-4 </w:t>
      </w: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кл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.: Кн. для учителя. - М.: Просвещение, </w:t>
      </w:r>
      <w:r>
        <w:rPr>
          <w:rFonts w:ascii="Times New Roman" w:eastAsia="Calibri" w:hAnsi="Times New Roman" w:cs="Times New Roman"/>
          <w:sz w:val="26"/>
          <w:szCs w:val="26"/>
        </w:rPr>
        <w:t>200</w:t>
      </w:r>
      <w:r w:rsidRPr="00F917DE">
        <w:rPr>
          <w:rFonts w:ascii="Times New Roman" w:eastAsia="Calibri" w:hAnsi="Times New Roman" w:cs="Times New Roman"/>
          <w:sz w:val="26"/>
          <w:szCs w:val="26"/>
        </w:rPr>
        <w:t>7.</w:t>
      </w:r>
    </w:p>
    <w:p w14:paraId="78EB512F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Сосунова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 Е.М., </w:t>
      </w: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Форштат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 М.Л. Учись быть пешеходом. Учебное пособие для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обучающихся</w:t>
      </w:r>
      <w:proofErr w:type="gram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 начальной школы. 2 части. СПб</w:t>
      </w:r>
      <w:proofErr w:type="gramStart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.: </w:t>
      </w:r>
      <w:proofErr w:type="gramEnd"/>
      <w:r w:rsidRPr="00F917DE">
        <w:rPr>
          <w:rFonts w:ascii="Times New Roman" w:eastAsia="Calibri" w:hAnsi="Times New Roman" w:cs="Times New Roman"/>
          <w:sz w:val="26"/>
          <w:szCs w:val="26"/>
        </w:rPr>
        <w:t>ИД «</w:t>
      </w: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МиМ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», </w:t>
      </w:r>
      <w:r>
        <w:rPr>
          <w:rFonts w:ascii="Times New Roman" w:eastAsia="Calibri" w:hAnsi="Times New Roman" w:cs="Times New Roman"/>
          <w:sz w:val="26"/>
          <w:szCs w:val="26"/>
        </w:rPr>
        <w:t>201</w:t>
      </w:r>
      <w:r w:rsidRPr="00F917DE">
        <w:rPr>
          <w:rFonts w:ascii="Times New Roman" w:eastAsia="Calibri" w:hAnsi="Times New Roman" w:cs="Times New Roman"/>
          <w:sz w:val="26"/>
          <w:szCs w:val="26"/>
        </w:rPr>
        <w:t>7.</w:t>
      </w:r>
    </w:p>
    <w:p w14:paraId="7696786C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Жульнев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 Н.Я. Правила и безопасность дорожного движения для 1 – 4 класса. – М.: изд. «Ливр», </w:t>
      </w:r>
      <w:r>
        <w:rPr>
          <w:rFonts w:ascii="Times New Roman" w:eastAsia="Calibri" w:hAnsi="Times New Roman" w:cs="Times New Roman"/>
          <w:sz w:val="26"/>
          <w:szCs w:val="26"/>
        </w:rPr>
        <w:t>201</w:t>
      </w:r>
      <w:r w:rsidRPr="00F917DE">
        <w:rPr>
          <w:rFonts w:ascii="Times New Roman" w:eastAsia="Calibri" w:hAnsi="Times New Roman" w:cs="Times New Roman"/>
          <w:sz w:val="26"/>
          <w:szCs w:val="26"/>
        </w:rPr>
        <w:t>7.</w:t>
      </w:r>
    </w:p>
    <w:p w14:paraId="0596CD49" w14:textId="77777777" w:rsidR="005C2CBA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Филенко М.Н. Школьникам о правилах дорожного движения. М: Просвещение,</w:t>
      </w:r>
      <w:r>
        <w:rPr>
          <w:rFonts w:ascii="Times New Roman" w:hAnsi="Times New Roman" w:cs="Times New Roman"/>
          <w:sz w:val="26"/>
          <w:szCs w:val="26"/>
        </w:rPr>
        <w:t>200</w:t>
      </w:r>
      <w:r w:rsidRPr="00F917DE">
        <w:rPr>
          <w:rFonts w:ascii="Times New Roman" w:hAnsi="Times New Roman" w:cs="Times New Roman"/>
          <w:sz w:val="26"/>
          <w:szCs w:val="26"/>
        </w:rPr>
        <w:t>5 .</w:t>
      </w:r>
    </w:p>
    <w:p w14:paraId="054E1B5A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917DE">
        <w:rPr>
          <w:rFonts w:ascii="Times New Roman" w:hAnsi="Times New Roman" w:cs="Times New Roman"/>
          <w:sz w:val="26"/>
          <w:szCs w:val="26"/>
        </w:rPr>
        <w:t>Князева Р.А. 100 задач по ПДД. М: Педагогика,</w:t>
      </w:r>
      <w:r>
        <w:rPr>
          <w:rFonts w:ascii="Times New Roman" w:hAnsi="Times New Roman" w:cs="Times New Roman"/>
          <w:sz w:val="26"/>
          <w:szCs w:val="26"/>
        </w:rPr>
        <w:t>201</w:t>
      </w:r>
      <w:r w:rsidRPr="00F917DE">
        <w:rPr>
          <w:rFonts w:ascii="Times New Roman" w:hAnsi="Times New Roman" w:cs="Times New Roman"/>
          <w:sz w:val="26"/>
          <w:szCs w:val="26"/>
        </w:rPr>
        <w:t>7</w:t>
      </w:r>
    </w:p>
    <w:p w14:paraId="207BF728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F917DE">
        <w:rPr>
          <w:rFonts w:ascii="Times New Roman" w:eastAsia="Calibri" w:hAnsi="Times New Roman" w:cs="Times New Roman"/>
          <w:sz w:val="26"/>
          <w:szCs w:val="26"/>
        </w:rPr>
        <w:t>Рублях</w:t>
      </w:r>
      <w:proofErr w:type="gram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 В.Э., Овчаренко Л.Н. Изучение правил дорожного движения в школе: Пособие для учителей. – М.: Просвещение, </w:t>
      </w:r>
      <w:r>
        <w:rPr>
          <w:rFonts w:ascii="Times New Roman" w:eastAsia="Calibri" w:hAnsi="Times New Roman" w:cs="Times New Roman"/>
          <w:sz w:val="26"/>
          <w:szCs w:val="26"/>
        </w:rPr>
        <w:t>201</w:t>
      </w:r>
      <w:r w:rsidRPr="00F917DE">
        <w:rPr>
          <w:rFonts w:ascii="Times New Roman" w:eastAsia="Calibri" w:hAnsi="Times New Roman" w:cs="Times New Roman"/>
          <w:sz w:val="26"/>
          <w:szCs w:val="26"/>
        </w:rPr>
        <w:t>1.</w:t>
      </w:r>
    </w:p>
    <w:p w14:paraId="4EC57A7E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«Безопасность на улицах и дорогах». 1, 2, 3 классы, </w:t>
      </w: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А.М.Якупов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08F92020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Дети и дорожное движение (пособие для учителя). Составитель </w:t>
      </w: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К.В.Агадюнова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.- М.: Просвещение, </w:t>
      </w:r>
      <w:r>
        <w:rPr>
          <w:rFonts w:ascii="Times New Roman" w:eastAsia="Calibri" w:hAnsi="Times New Roman" w:cs="Times New Roman"/>
          <w:sz w:val="26"/>
          <w:szCs w:val="26"/>
        </w:rPr>
        <w:t>200</w:t>
      </w: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8г. </w:t>
      </w:r>
    </w:p>
    <w:p w14:paraId="585211C3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Дорожная азбука.- М., </w:t>
      </w:r>
      <w:r>
        <w:rPr>
          <w:rFonts w:ascii="Times New Roman" w:eastAsia="Calibri" w:hAnsi="Times New Roman" w:cs="Times New Roman"/>
          <w:sz w:val="26"/>
          <w:szCs w:val="26"/>
        </w:rPr>
        <w:t>201</w:t>
      </w: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4. </w:t>
      </w:r>
    </w:p>
    <w:p w14:paraId="5F805123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Методическое пособие для учителей школ по безопасности дорожного движения. Составители: </w:t>
      </w: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О.Морозов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F917DE">
        <w:rPr>
          <w:rFonts w:ascii="Times New Roman" w:eastAsia="Calibri" w:hAnsi="Times New Roman" w:cs="Times New Roman"/>
          <w:sz w:val="26"/>
          <w:szCs w:val="26"/>
        </w:rPr>
        <w:t>В.Фаляхова</w:t>
      </w:r>
      <w:proofErr w:type="spellEnd"/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. М.: Просвещение, </w:t>
      </w:r>
      <w:r>
        <w:rPr>
          <w:rFonts w:ascii="Times New Roman" w:eastAsia="Calibri" w:hAnsi="Times New Roman" w:cs="Times New Roman"/>
          <w:sz w:val="26"/>
          <w:szCs w:val="26"/>
        </w:rPr>
        <w:t>200</w:t>
      </w: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2. </w:t>
      </w:r>
    </w:p>
    <w:p w14:paraId="58B589C0" w14:textId="77777777" w:rsidR="005C2CBA" w:rsidRPr="00F917DE" w:rsidRDefault="005C2CBA" w:rsidP="009B797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Правила дорожного движения. – М., НИП </w:t>
      </w:r>
      <w:r>
        <w:rPr>
          <w:rFonts w:ascii="Times New Roman" w:eastAsia="Calibri" w:hAnsi="Times New Roman" w:cs="Times New Roman"/>
          <w:sz w:val="26"/>
          <w:szCs w:val="26"/>
        </w:rPr>
        <w:t>201</w:t>
      </w:r>
      <w:r w:rsidRPr="00F917DE">
        <w:rPr>
          <w:rFonts w:ascii="Times New Roman" w:eastAsia="Calibri" w:hAnsi="Times New Roman" w:cs="Times New Roman"/>
          <w:sz w:val="26"/>
          <w:szCs w:val="26"/>
        </w:rPr>
        <w:t xml:space="preserve">3. </w:t>
      </w:r>
    </w:p>
    <w:p w14:paraId="47726304" w14:textId="77777777" w:rsidR="00524F45" w:rsidRDefault="00524F45" w:rsidP="009B797D">
      <w:pPr>
        <w:spacing w:line="240" w:lineRule="auto"/>
      </w:pPr>
    </w:p>
    <w:sectPr w:rsidR="00524F45" w:rsidSect="009B797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634E4"/>
    <w:multiLevelType w:val="hybridMultilevel"/>
    <w:tmpl w:val="63BA4952"/>
    <w:lvl w:ilvl="0" w:tplc="BD18C4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E7202D"/>
    <w:multiLevelType w:val="hybridMultilevel"/>
    <w:tmpl w:val="F9782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B7F35"/>
    <w:multiLevelType w:val="hybridMultilevel"/>
    <w:tmpl w:val="79308704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59360F5"/>
    <w:multiLevelType w:val="hybridMultilevel"/>
    <w:tmpl w:val="D674D0D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0A47A80"/>
    <w:multiLevelType w:val="hybridMultilevel"/>
    <w:tmpl w:val="35009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C2C6B"/>
    <w:multiLevelType w:val="hybridMultilevel"/>
    <w:tmpl w:val="75581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24853"/>
    <w:multiLevelType w:val="hybridMultilevel"/>
    <w:tmpl w:val="C46A9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E2208"/>
    <w:multiLevelType w:val="hybridMultilevel"/>
    <w:tmpl w:val="96642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A2BB4"/>
    <w:multiLevelType w:val="hybridMultilevel"/>
    <w:tmpl w:val="C2BE8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A44524"/>
    <w:multiLevelType w:val="hybridMultilevel"/>
    <w:tmpl w:val="534AA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746EC1"/>
    <w:multiLevelType w:val="hybridMultilevel"/>
    <w:tmpl w:val="22B27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7C48B6"/>
    <w:multiLevelType w:val="hybridMultilevel"/>
    <w:tmpl w:val="50183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7C56EC"/>
    <w:multiLevelType w:val="hybridMultilevel"/>
    <w:tmpl w:val="0332FFD4"/>
    <w:lvl w:ilvl="0" w:tplc="033A2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31EC3"/>
    <w:multiLevelType w:val="hybridMultilevel"/>
    <w:tmpl w:val="3D484AF0"/>
    <w:lvl w:ilvl="0" w:tplc="2CB8D322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384557"/>
    <w:multiLevelType w:val="hybridMultilevel"/>
    <w:tmpl w:val="5294674C"/>
    <w:lvl w:ilvl="0" w:tplc="C6787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DA0B8B"/>
    <w:multiLevelType w:val="hybridMultilevel"/>
    <w:tmpl w:val="09B4A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320DC"/>
    <w:multiLevelType w:val="multilevel"/>
    <w:tmpl w:val="B9B00B3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206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17">
    <w:nsid w:val="6D617D70"/>
    <w:multiLevelType w:val="hybridMultilevel"/>
    <w:tmpl w:val="11DC8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1E3B49"/>
    <w:multiLevelType w:val="hybridMultilevel"/>
    <w:tmpl w:val="484A9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C7CAD"/>
    <w:multiLevelType w:val="hybridMultilevel"/>
    <w:tmpl w:val="A76434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B5E6E39C">
      <w:numFmt w:val="bullet"/>
      <w:lvlText w:val="•"/>
      <w:lvlJc w:val="left"/>
      <w:pPr>
        <w:ind w:left="1515" w:hanging="360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13"/>
  </w:num>
  <w:num w:numId="5">
    <w:abstractNumId w:val="3"/>
  </w:num>
  <w:num w:numId="6">
    <w:abstractNumId w:val="9"/>
  </w:num>
  <w:num w:numId="7">
    <w:abstractNumId w:val="6"/>
  </w:num>
  <w:num w:numId="8">
    <w:abstractNumId w:val="4"/>
  </w:num>
  <w:num w:numId="9">
    <w:abstractNumId w:val="10"/>
  </w:num>
  <w:num w:numId="10">
    <w:abstractNumId w:val="11"/>
  </w:num>
  <w:num w:numId="11">
    <w:abstractNumId w:val="5"/>
  </w:num>
  <w:num w:numId="12">
    <w:abstractNumId w:val="19"/>
  </w:num>
  <w:num w:numId="13">
    <w:abstractNumId w:val="2"/>
  </w:num>
  <w:num w:numId="14">
    <w:abstractNumId w:val="8"/>
  </w:num>
  <w:num w:numId="15">
    <w:abstractNumId w:val="12"/>
  </w:num>
  <w:num w:numId="16">
    <w:abstractNumId w:val="14"/>
  </w:num>
  <w:num w:numId="17">
    <w:abstractNumId w:val="7"/>
  </w:num>
  <w:num w:numId="18">
    <w:abstractNumId w:val="15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CBA"/>
    <w:rsid w:val="00514669"/>
    <w:rsid w:val="00524F45"/>
    <w:rsid w:val="00534841"/>
    <w:rsid w:val="005703AA"/>
    <w:rsid w:val="005C2CBA"/>
    <w:rsid w:val="005C5FAE"/>
    <w:rsid w:val="0075442C"/>
    <w:rsid w:val="008360B5"/>
    <w:rsid w:val="009B797D"/>
    <w:rsid w:val="00A87034"/>
    <w:rsid w:val="00AC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5F8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CBA"/>
    <w:pPr>
      <w:ind w:left="720"/>
      <w:contextualSpacing/>
    </w:pPr>
  </w:style>
  <w:style w:type="paragraph" w:styleId="a4">
    <w:name w:val="Body Text"/>
    <w:basedOn w:val="a"/>
    <w:link w:val="a5"/>
    <w:rsid w:val="005C2CB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5C2CBA"/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C2CBA"/>
  </w:style>
  <w:style w:type="table" w:styleId="a6">
    <w:name w:val="Table Grid"/>
    <w:basedOn w:val="a1"/>
    <w:uiPriority w:val="59"/>
    <w:rsid w:val="005C2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5C2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link w:val="1"/>
    <w:locked/>
    <w:rsid w:val="005C2CBA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5C2CBA"/>
    <w:pPr>
      <w:shd w:val="clear" w:color="auto" w:fill="FFFFFF"/>
      <w:spacing w:before="360" w:after="0" w:line="480" w:lineRule="exact"/>
      <w:ind w:firstLine="720"/>
      <w:jc w:val="both"/>
    </w:pPr>
    <w:rPr>
      <w:sz w:val="26"/>
      <w:szCs w:val="26"/>
    </w:rPr>
  </w:style>
  <w:style w:type="character" w:customStyle="1" w:styleId="5">
    <w:name w:val="Заголовок №5"/>
    <w:rsid w:val="005C2CB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c13">
    <w:name w:val="c13"/>
    <w:rsid w:val="005C2CBA"/>
  </w:style>
  <w:style w:type="paragraph" w:styleId="a8">
    <w:name w:val="Balloon Text"/>
    <w:basedOn w:val="a"/>
    <w:link w:val="a9"/>
    <w:uiPriority w:val="99"/>
    <w:semiHidden/>
    <w:unhideWhenUsed/>
    <w:rsid w:val="00836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6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CBA"/>
    <w:pPr>
      <w:ind w:left="720"/>
      <w:contextualSpacing/>
    </w:pPr>
  </w:style>
  <w:style w:type="paragraph" w:styleId="a4">
    <w:name w:val="Body Text"/>
    <w:basedOn w:val="a"/>
    <w:link w:val="a5"/>
    <w:rsid w:val="005C2CB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5C2CBA"/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C2CBA"/>
  </w:style>
  <w:style w:type="table" w:styleId="a6">
    <w:name w:val="Table Grid"/>
    <w:basedOn w:val="a1"/>
    <w:uiPriority w:val="59"/>
    <w:rsid w:val="005C2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5C2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link w:val="1"/>
    <w:locked/>
    <w:rsid w:val="005C2CBA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5C2CBA"/>
    <w:pPr>
      <w:shd w:val="clear" w:color="auto" w:fill="FFFFFF"/>
      <w:spacing w:before="360" w:after="0" w:line="480" w:lineRule="exact"/>
      <w:ind w:firstLine="720"/>
      <w:jc w:val="both"/>
    </w:pPr>
    <w:rPr>
      <w:sz w:val="26"/>
      <w:szCs w:val="26"/>
    </w:rPr>
  </w:style>
  <w:style w:type="character" w:customStyle="1" w:styleId="5">
    <w:name w:val="Заголовок №5"/>
    <w:rsid w:val="005C2CB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c13">
    <w:name w:val="c13"/>
    <w:rsid w:val="005C2CBA"/>
  </w:style>
  <w:style w:type="paragraph" w:styleId="a8">
    <w:name w:val="Balloon Text"/>
    <w:basedOn w:val="a"/>
    <w:link w:val="a9"/>
    <w:uiPriority w:val="99"/>
    <w:semiHidden/>
    <w:unhideWhenUsed/>
    <w:rsid w:val="00836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6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School77</cp:lastModifiedBy>
  <cp:revision>4</cp:revision>
  <cp:lastPrinted>2020-12-09T10:55:00Z</cp:lastPrinted>
  <dcterms:created xsi:type="dcterms:W3CDTF">2020-10-07T12:27:00Z</dcterms:created>
  <dcterms:modified xsi:type="dcterms:W3CDTF">2020-12-09T11:06:00Z</dcterms:modified>
</cp:coreProperties>
</file>