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3" w:rsidRDefault="00801403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ОБЩЕОБРАЗОВАТЕЛЬНОЙ ОРГАНИЗАЦИИ,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BA42C0" w:rsidRPr="00801403" w:rsidRDefault="00BA42C0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2016-2017 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6386"/>
        <w:gridCol w:w="1192"/>
        <w:gridCol w:w="1176"/>
      </w:tblGrid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BA42C0" w:rsidRPr="00BA42C0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</w:t>
            </w:r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</w:t>
            </w:r>
            <w:proofErr w:type="spellEnd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15/33,7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Default="001566AC" w:rsidP="001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базов. «4»</w:t>
            </w:r>
          </w:p>
          <w:p w:rsidR="001566AC" w:rsidRPr="00801403" w:rsidRDefault="001566AC" w:rsidP="001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r w:rsidR="001C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1C6FDF" w:rsidRDefault="001C6FDF" w:rsidP="001C6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2C0" w:rsidRPr="00801403" w:rsidRDefault="001C6FDF" w:rsidP="001C6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4/8,8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1/7,6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1C6FDF" w:rsidRPr="00801403" w:rsidRDefault="001C6FDF" w:rsidP="001C6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8/17,7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120/22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A149F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149F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149F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A1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</w:t>
            </w:r>
            <w:r w:rsidR="00A1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CF4526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CF4526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CF4526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CF4526" w:rsidP="003C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7233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037765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27/69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1A2897" w:rsidRDefault="00EF44E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97">
              <w:rPr>
                <w:rFonts w:ascii="Times New Roman" w:hAnsi="Times New Roman" w:cs="Times New Roman"/>
              </w:rPr>
              <w:t>8816 / 19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400/86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1683/3,6</w:t>
            </w:r>
          </w:p>
        </w:tc>
      </w:tr>
    </w:tbl>
    <w:p w:rsidR="00801403" w:rsidRDefault="00801403" w:rsidP="0080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1D" w:rsidRDefault="00814D1D" w:rsidP="00814D1D">
      <w:pPr>
        <w:jc w:val="both"/>
        <w:rPr>
          <w:sz w:val="28"/>
          <w:szCs w:val="28"/>
        </w:rPr>
      </w:pPr>
    </w:p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lastRenderedPageBreak/>
        <w:t xml:space="preserve">Усилия администрации школы и коллектива были направлены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>:</w:t>
      </w:r>
    </w:p>
    <w:p w:rsidR="00814D1D" w:rsidRPr="00814D1D" w:rsidRDefault="00814D1D" w:rsidP="00814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Сохранение здоровья детей через внедрение в практику работы школы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 xml:space="preserve"> технологий в урочной и внеурочной деятельности.</w:t>
      </w:r>
    </w:p>
    <w:p w:rsidR="00814D1D" w:rsidRPr="00814D1D" w:rsidRDefault="00814D1D" w:rsidP="00814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Продолжение работы по внедрению информационно-коммуникационных технологий в образовательный процесс.</w:t>
      </w:r>
    </w:p>
    <w:p w:rsidR="00814D1D" w:rsidRPr="00814D1D" w:rsidRDefault="00814D1D" w:rsidP="00814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через проведение олимпиад, конкурсов, создание научных обществ обучающихся.</w:t>
      </w:r>
    </w:p>
    <w:p w:rsidR="00814D1D" w:rsidRPr="00814D1D" w:rsidRDefault="00814D1D" w:rsidP="00814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Создание благоприятных условий для становления духовно-нравственной, творческой, развивающейся, здоровой личности, способной к успешной социализации в обществе и активной адаптации на рынке труда.</w:t>
      </w:r>
    </w:p>
    <w:p w:rsidR="00814D1D" w:rsidRPr="00814D1D" w:rsidRDefault="00814D1D" w:rsidP="00814D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Работа по развитию и формированию органов ученического самоуправления.</w:t>
      </w:r>
    </w:p>
    <w:p w:rsidR="00814D1D" w:rsidRPr="00814D1D" w:rsidRDefault="00814D1D" w:rsidP="00814D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4D1D" w:rsidRPr="00814D1D" w:rsidRDefault="00814D1D" w:rsidP="00814D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 xml:space="preserve">Ученический контингент: </w:t>
      </w:r>
    </w:p>
    <w:p w:rsidR="00814D1D" w:rsidRPr="00814D1D" w:rsidRDefault="00814D1D" w:rsidP="00814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включает: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i/>
          <w:sz w:val="24"/>
          <w:szCs w:val="24"/>
        </w:rPr>
        <w:t>на начало учебного года</w:t>
      </w:r>
      <w:r w:rsidRPr="00814D1D">
        <w:rPr>
          <w:rFonts w:ascii="Times New Roman" w:hAnsi="Times New Roman" w:cs="Times New Roman"/>
          <w:sz w:val="24"/>
          <w:szCs w:val="24"/>
        </w:rPr>
        <w:t xml:space="preserve"> –   538 чел., 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в том числе:  </w:t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1 – 4 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–  287 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ab/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5 – 8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–  195 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           9-е  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 -   42 чел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          11 -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  -   14чел.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D1D">
        <w:rPr>
          <w:rFonts w:ascii="Times New Roman" w:hAnsi="Times New Roman" w:cs="Times New Roman"/>
          <w:i/>
          <w:sz w:val="24"/>
          <w:szCs w:val="24"/>
        </w:rPr>
        <w:t xml:space="preserve">на конец учебного года – </w:t>
      </w:r>
      <w:r w:rsidRPr="00814D1D">
        <w:rPr>
          <w:rFonts w:ascii="Times New Roman" w:hAnsi="Times New Roman" w:cs="Times New Roman"/>
          <w:sz w:val="24"/>
          <w:szCs w:val="24"/>
        </w:rPr>
        <w:t>547чел</w:t>
      </w:r>
      <w:r w:rsidRPr="00814D1D">
        <w:rPr>
          <w:rFonts w:ascii="Times New Roman" w:hAnsi="Times New Roman" w:cs="Times New Roman"/>
          <w:i/>
          <w:sz w:val="24"/>
          <w:szCs w:val="24"/>
        </w:rPr>
        <w:t>.,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в том числе:      1 – 4 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– 292 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ab/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 5 – 8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– 197 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                 9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-   45 чел.</w:t>
      </w:r>
    </w:p>
    <w:p w:rsidR="00814D1D" w:rsidRPr="00814D1D" w:rsidRDefault="00814D1D" w:rsidP="00814D1D">
      <w:pPr>
        <w:spacing w:after="0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ab/>
      </w:r>
      <w:r w:rsidRPr="00814D1D">
        <w:rPr>
          <w:rFonts w:ascii="Times New Roman" w:hAnsi="Times New Roman" w:cs="Times New Roman"/>
          <w:sz w:val="24"/>
          <w:szCs w:val="24"/>
        </w:rPr>
        <w:tab/>
      </w:r>
      <w:r w:rsidRPr="00814D1D">
        <w:rPr>
          <w:rFonts w:ascii="Times New Roman" w:hAnsi="Times New Roman" w:cs="Times New Roman"/>
          <w:sz w:val="24"/>
          <w:szCs w:val="24"/>
        </w:rPr>
        <w:tab/>
        <w:t xml:space="preserve">     11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>.     – 13 чел.</w:t>
      </w:r>
    </w:p>
    <w:p w:rsidR="00814D1D" w:rsidRPr="00814D1D" w:rsidRDefault="00814D1D" w:rsidP="00814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Основная причина отчисления из образовательного учреждения – смена места жительства.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1D" w:rsidRPr="00814D1D" w:rsidRDefault="00814D1D" w:rsidP="00814D1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i/>
          <w:sz w:val="24"/>
          <w:szCs w:val="24"/>
        </w:rPr>
        <w:t xml:space="preserve">Динамика ученического контингента школы </w:t>
      </w:r>
      <w:proofErr w:type="gramStart"/>
      <w:r w:rsidRPr="00814D1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14D1D">
        <w:rPr>
          <w:rFonts w:ascii="Times New Roman" w:hAnsi="Times New Roman" w:cs="Times New Roman"/>
          <w:i/>
          <w:sz w:val="24"/>
          <w:szCs w:val="24"/>
        </w:rPr>
        <w:t>на начало учебного года)</w:t>
      </w:r>
      <w:r w:rsidRPr="00814D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8" w:type="dxa"/>
        <w:tblLayout w:type="fixed"/>
        <w:tblLook w:val="0000"/>
      </w:tblPr>
      <w:tblGrid>
        <w:gridCol w:w="1980"/>
        <w:gridCol w:w="2059"/>
        <w:gridCol w:w="2267"/>
        <w:gridCol w:w="2350"/>
      </w:tblGrid>
      <w:tr w:rsidR="00814D1D" w:rsidRPr="00814D1D" w:rsidTr="007432B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</w:tr>
      <w:tr w:rsidR="00814D1D" w:rsidRPr="00814D1D" w:rsidTr="007432B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2009 – 2010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2012 – 2013 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2013 – 2014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2014 – 2015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2015 – 2016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2016 – 2017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         20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          466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D1D" w:rsidRPr="00814D1D" w:rsidRDefault="00814D1D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14D1D" w:rsidRPr="00814D1D" w:rsidRDefault="00814D1D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24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Из таблицы видно, что контингент обучающихся  за последние три года увеличивается, средняя наполняемость классов  увеличилась до 24,5 ,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что приближается к выполнению норматива наполняемости классов, установленным департаментом образования области. Классы наполняемостью 25 человек и выше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1а,1б,1в,2а,2б,3а,3б,4а,4б,5а,7а,8а,9а. самая низкая наполняемость  в 6-х классах- 6а-23 чел., 6б -18 чел. В связи со сдачей жилья в микрорайоне школы наполняемость классов будет увеличиваться.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           В школе оборудован  компьютерный кла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сс с тр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>инадцатью рабочими местами и  локальной сетью. Оборудованы и  оформлены предметные кабинеты-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Компьютерный - 1, 2 кабинета математики, 3 кабинета русского языка, 1кабинет физики, 1 кабинет химии, кабинет ОБЖ, 2 кабинета технологии, кабинет истории, 2 кабинета иностранного языка,  11 кабинетов начальной школы, 2 спортивных зала (большой и малый), кабинет музыки, кабинет психолога и социального педагога, библиотека, кабинет профориентации.  Везде используются компьютеры с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 xml:space="preserve"> проектором. Все учебные кабинеты имеют выход в интернет, объединены локальной сетью. Во всех учебных кабинетах учителями ведется  работа по формированию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различные программные продукты по предметам.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14D1D">
        <w:rPr>
          <w:rFonts w:ascii="Times New Roman" w:hAnsi="Times New Roman" w:cs="Times New Roman"/>
          <w:b/>
          <w:i/>
          <w:sz w:val="24"/>
          <w:szCs w:val="24"/>
        </w:rPr>
        <w:t xml:space="preserve">Данные сохранности контингента </w:t>
      </w:r>
      <w:proofErr w:type="gramStart"/>
      <w:r w:rsidRPr="00814D1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992"/>
        <w:gridCol w:w="992"/>
        <w:gridCol w:w="1134"/>
        <w:gridCol w:w="1134"/>
        <w:gridCol w:w="1134"/>
        <w:gridCol w:w="996"/>
      </w:tblGrid>
      <w:tr w:rsidR="00814D1D" w:rsidRPr="00814D1D" w:rsidTr="007432B6">
        <w:trPr>
          <w:trHeight w:val="458"/>
        </w:trPr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Обучалось на начало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378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224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538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Обучалось 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. года: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378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379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обучения: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-начальная школа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 Власенков Д.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 Серов Г.(мед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оказ -2а)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Смоляков Вадим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мед. 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Показания)</w:t>
            </w:r>
            <w:proofErr w:type="gramEnd"/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-отчислены не получив основного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 Власенков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-продолжили обучение в НПО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-продолжили обучение в ОСОШ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1Коврижных М(10кл)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1 Сторожева Д.(10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Королев Андрей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8А клас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сош-97)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 Максим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Из 10А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Крутоверцева</w:t>
            </w:r>
            <w:proofErr w:type="spellEnd"/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r w:rsidRPr="0081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10А.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Закончили школу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с медалями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-золотой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Премия мэра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-серебряно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премия мэра)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Егоренкова Вика – аттестат с отличием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Премия мэра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Топкова</w:t>
            </w:r>
            <w:proofErr w:type="spellEnd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Ясинская </w:t>
            </w:r>
            <w:proofErr w:type="gram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Выданы аттестаты особого образца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Халдина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Егоренкова Вика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Еременко Елизавета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Отчислены из школы</w:t>
            </w:r>
            <w:proofErr w:type="gram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 получив документ о среднем    образовании (справка)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D1D" w:rsidRPr="00814D1D" w:rsidTr="007432B6">
        <w:tc>
          <w:tcPr>
            <w:tcW w:w="251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Школа принимает все меры для стабилизации числа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>, а именно: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-налажена связь «детский сад-школа»;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-приглашаются родители и жители микрорайона на проведение школьных массовых мероприятий. Школа является инновационной площадкой  «Пять шагов к профессии»,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где активное участие принимают родители и общественность микрорайона;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-проводятся « Дни открытых дверей» для будущих первоклассников и их родителей;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-ежегодно, в течение трех месяцев для будущих первоклассников проводится «Школа будущего первоклассника»;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-организация познавательного, интересного и разнообразного учебного времени и досуга для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Государственная (итоговая)  аттестация</w:t>
      </w:r>
      <w:r w:rsidRPr="00814D1D">
        <w:rPr>
          <w:rFonts w:ascii="Times New Roman" w:hAnsi="Times New Roman" w:cs="Times New Roman"/>
          <w:sz w:val="24"/>
          <w:szCs w:val="24"/>
        </w:rPr>
        <w:t xml:space="preserve"> в школе проводится на основании Положения о государственной (итоговой) аттестации, утвержденного приказом Министерства образования. Вся процедура подготовки и проведения аттестации прослеживается через приказы, решения педагогического совета, локальные акты. Отработан механизм доведения нормативно-правовой базы до всех участников образовательного процесса. 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Default="00814D1D" w:rsidP="00814D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32B6" w:rsidRPr="00814D1D" w:rsidRDefault="007432B6" w:rsidP="00814D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D1D" w:rsidRPr="00814D1D" w:rsidRDefault="00814D1D" w:rsidP="00814D1D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участия выпускников 9-х классов (допущенных к ГИА в сравнении за 4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2160"/>
        <w:gridCol w:w="2391"/>
        <w:gridCol w:w="2506"/>
      </w:tblGrid>
      <w:tr w:rsidR="00814D1D" w:rsidRPr="00814D1D" w:rsidTr="00DE6A34">
        <w:tc>
          <w:tcPr>
            <w:tcW w:w="265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23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выпускников 9-х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классов</w:t>
            </w:r>
          </w:p>
        </w:tc>
        <w:tc>
          <w:tcPr>
            <w:tcW w:w="247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выпускников допущенных к ГИА</w:t>
            </w:r>
          </w:p>
        </w:tc>
        <w:tc>
          <w:tcPr>
            <w:tcW w:w="260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выпускников прошедших ГИА</w:t>
            </w:r>
          </w:p>
        </w:tc>
      </w:tr>
      <w:tr w:rsidR="00814D1D" w:rsidRPr="00814D1D" w:rsidTr="00DE6A34">
        <w:tc>
          <w:tcPr>
            <w:tcW w:w="265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2223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47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0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814D1D" w:rsidRPr="00814D1D" w:rsidTr="00DE6A34">
        <w:tc>
          <w:tcPr>
            <w:tcW w:w="265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2223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47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0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814D1D" w:rsidRPr="00814D1D" w:rsidTr="00DE6A34">
        <w:tc>
          <w:tcPr>
            <w:tcW w:w="265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2223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47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60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814D1D" w:rsidRPr="00814D1D" w:rsidTr="00DE6A34">
        <w:tc>
          <w:tcPr>
            <w:tcW w:w="265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2223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47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60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государственной итоговой аттестации по образовательным программам основного общего образования  в форме основного государственного экзамена в 2017 году.  </w:t>
      </w:r>
    </w:p>
    <w:p w:rsidR="00814D1D" w:rsidRPr="00814D1D" w:rsidRDefault="00814D1D" w:rsidP="00814D1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В 2016-2017 учебном году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9-х классов сдавали 4 обязательных экзамена в форме ОГЭ  Русский язык и математику и 2 экзамена по выбору, которые тоже влияли на получение аттестата.</w:t>
      </w:r>
    </w:p>
    <w:p w:rsidR="00814D1D" w:rsidRPr="00814D1D" w:rsidRDefault="00814D1D" w:rsidP="00814D1D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2472"/>
        <w:gridCol w:w="1857"/>
        <w:gridCol w:w="1810"/>
        <w:gridCol w:w="1985"/>
      </w:tblGrid>
      <w:tr w:rsidR="00814D1D" w:rsidRPr="00814D1D" w:rsidTr="00DE6A34">
        <w:tc>
          <w:tcPr>
            <w:tcW w:w="21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Аттестованы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 результатам 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ГИА</w:t>
            </w:r>
          </w:p>
        </w:tc>
      </w:tr>
      <w:tr w:rsidR="00814D1D" w:rsidRPr="00814D1D" w:rsidTr="00DE6A34">
        <w:tc>
          <w:tcPr>
            <w:tcW w:w="21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Год выпуска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выпускников/предмет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С отметкой на «4» и «5»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годовой и экзаменационной отметки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2011-2012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34/</w:t>
            </w: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</w:t>
            </w:r>
            <w:proofErr w:type="gram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62%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34/русский язык.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38%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59%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2012-2013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30/</w:t>
            </w: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математик.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23%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30/русский язык.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77%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47%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2013-2014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/математик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85%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26/русский язык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46%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62%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2014-2015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26/</w:t>
            </w: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26/</w:t>
            </w:r>
            <w:proofErr w:type="spellStart"/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русски</w:t>
            </w:r>
            <w:proofErr w:type="spellEnd"/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54%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54%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2015-2016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/математика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90%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30/русский язык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47%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73%</w:t>
            </w:r>
          </w:p>
        </w:tc>
      </w:tr>
      <w:tr w:rsidR="00814D1D" w:rsidRPr="00814D1D" w:rsidTr="00DE6A34">
        <w:tc>
          <w:tcPr>
            <w:tcW w:w="2160" w:type="dxa"/>
            <w:vMerge w:val="restart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2016-2017</w:t>
            </w: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45/математика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10 (22%)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33 (80%)</w:t>
            </w:r>
          </w:p>
        </w:tc>
      </w:tr>
      <w:tr w:rsidR="00814D1D" w:rsidRPr="00814D1D" w:rsidTr="00DE6A34">
        <w:tc>
          <w:tcPr>
            <w:tcW w:w="2160" w:type="dxa"/>
            <w:vMerge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45/русский язык</w:t>
            </w:r>
          </w:p>
        </w:tc>
        <w:tc>
          <w:tcPr>
            <w:tcW w:w="196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209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19(42%)</w:t>
            </w:r>
          </w:p>
        </w:tc>
        <w:tc>
          <w:tcPr>
            <w:tcW w:w="19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 (59%)</w:t>
            </w:r>
          </w:p>
        </w:tc>
      </w:tr>
    </w:tbl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D1D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14D1D">
        <w:rPr>
          <w:rFonts w:ascii="Times New Roman" w:hAnsi="Times New Roman" w:cs="Times New Roman"/>
          <w:sz w:val="24"/>
          <w:szCs w:val="24"/>
        </w:rPr>
        <w:t xml:space="preserve">Анализ результатов за предыдущие годы (с 2009 -2015 г.) подтвердил актуальность проблемы объективизации учительской отметки. Из таблицы видно, что  </w:t>
      </w:r>
      <w:r w:rsidRPr="00814D1D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814D1D">
        <w:rPr>
          <w:rFonts w:ascii="Times New Roman" w:hAnsi="Times New Roman" w:cs="Times New Roman"/>
          <w:sz w:val="24"/>
          <w:szCs w:val="24"/>
        </w:rPr>
        <w:t xml:space="preserve"> соответствие годовой  и экзаменационной и отметки 80%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>из 45 человек 33 подтвердили; выше  годовой  2 Чел (4, ниже – 5 чел. (11%) и 4 человека не сдали в сентябрьские сроки.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русскому языку </w:t>
      </w:r>
      <w:r w:rsidRPr="00814D1D">
        <w:rPr>
          <w:rFonts w:ascii="Times New Roman" w:hAnsi="Times New Roman" w:cs="Times New Roman"/>
          <w:sz w:val="24"/>
          <w:szCs w:val="24"/>
        </w:rPr>
        <w:t xml:space="preserve"> 42% справились на «4» и «5» чуть больше половины подтвердили свои отметки на  </w:t>
      </w:r>
      <w:proofErr w:type="spellStart"/>
      <w:proofErr w:type="gramStart"/>
      <w:r w:rsidRPr="00814D1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экзамене, выше годовой отметки сдали экзамен 10 чел. (22%), ниже годовой 8 человек (18%).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Предпочтение было отдано предметам 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(2016)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05"/>
        <w:gridCol w:w="1917"/>
        <w:gridCol w:w="1556"/>
        <w:gridCol w:w="1134"/>
      </w:tblGrid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экзамен.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на «4» и «5»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6 (22%)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6 (22%)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5 (17%)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6 (21%)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(2017)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05"/>
        <w:gridCol w:w="1917"/>
        <w:gridCol w:w="1556"/>
        <w:gridCol w:w="1134"/>
        <w:gridCol w:w="1166"/>
      </w:tblGrid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экзамен.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на «4» и «5»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7(17%)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2(5%)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3(9%)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2(66,6%)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3(50%)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14D1D" w:rsidRPr="00814D1D" w:rsidTr="00DE6A34">
        <w:tc>
          <w:tcPr>
            <w:tcW w:w="23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Сведения об участии выпускников 9-х классов в государственной итоговой аттестации по математике и русскому языку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123"/>
        <w:gridCol w:w="1450"/>
        <w:gridCol w:w="1699"/>
        <w:gridCol w:w="2032"/>
        <w:gridCol w:w="1133"/>
      </w:tblGrid>
      <w:tr w:rsidR="007432B6" w:rsidRPr="00814D1D" w:rsidTr="007432B6">
        <w:trPr>
          <w:trHeight w:val="1288"/>
        </w:trPr>
        <w:tc>
          <w:tcPr>
            <w:tcW w:w="1317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23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Кол-во обучаю</w:t>
            </w:r>
          </w:p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Справляе</w:t>
            </w:r>
            <w:proofErr w:type="spellEnd"/>
          </w:p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(«4» и «5»)</w:t>
            </w:r>
          </w:p>
        </w:tc>
        <w:tc>
          <w:tcPr>
            <w:tcW w:w="2032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3" w:type="dxa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432B6" w:rsidRPr="00814D1D" w:rsidTr="007432B6">
        <w:trPr>
          <w:trHeight w:val="427"/>
        </w:trPr>
        <w:tc>
          <w:tcPr>
            <w:tcW w:w="1317" w:type="dxa"/>
            <w:vMerge w:val="restart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123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0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2(92%)</w:t>
            </w:r>
          </w:p>
        </w:tc>
        <w:tc>
          <w:tcPr>
            <w:tcW w:w="1699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8(32%)</w:t>
            </w:r>
          </w:p>
        </w:tc>
        <w:tc>
          <w:tcPr>
            <w:tcW w:w="2032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Шеваничева</w:t>
            </w:r>
            <w:proofErr w:type="spellEnd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3" w:type="dxa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432B6" w:rsidRPr="00814D1D" w:rsidTr="007432B6">
        <w:trPr>
          <w:trHeight w:val="427"/>
        </w:trPr>
        <w:tc>
          <w:tcPr>
            <w:tcW w:w="1317" w:type="dxa"/>
            <w:vMerge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2(90%)</w:t>
            </w:r>
          </w:p>
        </w:tc>
        <w:tc>
          <w:tcPr>
            <w:tcW w:w="1699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1(5%)</w:t>
            </w:r>
          </w:p>
        </w:tc>
        <w:tc>
          <w:tcPr>
            <w:tcW w:w="2032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Муравьева Т.В.</w:t>
            </w:r>
          </w:p>
        </w:tc>
        <w:tc>
          <w:tcPr>
            <w:tcW w:w="1133" w:type="dxa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066"/>
        <w:gridCol w:w="1560"/>
        <w:gridCol w:w="1701"/>
        <w:gridCol w:w="1984"/>
        <w:gridCol w:w="1134"/>
      </w:tblGrid>
      <w:tr w:rsidR="007432B6" w:rsidRPr="00814D1D" w:rsidTr="007432B6">
        <w:tc>
          <w:tcPr>
            <w:tcW w:w="1310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6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Кол-во обучаю</w:t>
            </w:r>
          </w:p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Справляе</w:t>
            </w:r>
            <w:proofErr w:type="spellEnd"/>
          </w:p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(«4» и «5»)</w:t>
            </w:r>
          </w:p>
        </w:tc>
        <w:tc>
          <w:tcPr>
            <w:tcW w:w="1984" w:type="dxa"/>
            <w:shd w:val="clear" w:color="auto" w:fill="auto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432B6" w:rsidRPr="00814D1D" w:rsidRDefault="007432B6" w:rsidP="00814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432B6" w:rsidRPr="00814D1D" w:rsidTr="007432B6">
        <w:tc>
          <w:tcPr>
            <w:tcW w:w="1310" w:type="dxa"/>
            <w:vMerge w:val="restart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066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 (96%)</w:t>
            </w:r>
          </w:p>
        </w:tc>
        <w:tc>
          <w:tcPr>
            <w:tcW w:w="1701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11(44%)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432B6" w:rsidRPr="00814D1D" w:rsidRDefault="007432B6" w:rsidP="0081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Спиридонова Г.Н.</w:t>
            </w:r>
          </w:p>
        </w:tc>
        <w:tc>
          <w:tcPr>
            <w:tcW w:w="1134" w:type="dxa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</w:tr>
      <w:tr w:rsidR="007432B6" w:rsidRPr="00814D1D" w:rsidTr="007432B6">
        <w:tc>
          <w:tcPr>
            <w:tcW w:w="1310" w:type="dxa"/>
            <w:vMerge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8 (40%)</w:t>
            </w:r>
          </w:p>
        </w:tc>
        <w:tc>
          <w:tcPr>
            <w:tcW w:w="1984" w:type="dxa"/>
            <w:vMerge/>
            <w:shd w:val="clear" w:color="auto" w:fill="auto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2B6" w:rsidRPr="00814D1D" w:rsidRDefault="007432B6" w:rsidP="00814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</w:tr>
    </w:tbl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AB" w:rsidRDefault="00BD58AB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58AB" w:rsidRDefault="00BD58AB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участия выпускников 11 класса в ЕГЭ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850"/>
        <w:gridCol w:w="708"/>
        <w:gridCol w:w="709"/>
        <w:gridCol w:w="710"/>
        <w:gridCol w:w="730"/>
        <w:gridCol w:w="730"/>
        <w:gridCol w:w="731"/>
        <w:gridCol w:w="644"/>
        <w:gridCol w:w="567"/>
        <w:gridCol w:w="568"/>
        <w:gridCol w:w="708"/>
      </w:tblGrid>
      <w:tr w:rsidR="00814D1D" w:rsidRPr="00814D1D" w:rsidTr="00BD58AB">
        <w:trPr>
          <w:trHeight w:val="435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Дисциплина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  <w:proofErr w:type="spell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814D1D" w:rsidRPr="00814D1D" w:rsidTr="00BD58AB">
        <w:trPr>
          <w:trHeight w:val="795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D1D" w:rsidRPr="00814D1D" w:rsidTr="00BD58AB"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13/13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D1D" w:rsidRPr="00814D1D" w:rsidTr="00BD58AB"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13/13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7,7%</w:t>
            </w: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53,8%</w:t>
            </w: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23%</w:t>
            </w: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15,3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D1D" w:rsidRPr="00814D1D" w:rsidTr="00BD58AB">
        <w:trPr>
          <w:trHeight w:val="345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D" w:rsidRPr="00814D1D" w:rsidTr="00BD58AB">
        <w:trPr>
          <w:trHeight w:val="450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13/1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D" w:rsidRPr="00814D1D" w:rsidTr="00BD58AB">
        <w:trPr>
          <w:trHeight w:val="441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D1D" w:rsidRPr="00814D1D" w:rsidTr="00BD58AB">
        <w:trPr>
          <w:trHeight w:val="375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13/2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50%</w:t>
            </w: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50%</w:t>
            </w: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D1D" w:rsidRPr="00814D1D" w:rsidTr="00BD58AB">
        <w:trPr>
          <w:trHeight w:val="570"/>
        </w:trPr>
        <w:tc>
          <w:tcPr>
            <w:tcW w:w="156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13/8</w:t>
            </w:r>
          </w:p>
        </w:tc>
        <w:tc>
          <w:tcPr>
            <w:tcW w:w="70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71%</w:t>
            </w:r>
          </w:p>
        </w:tc>
        <w:tc>
          <w:tcPr>
            <w:tcW w:w="644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29%</w:t>
            </w:r>
          </w:p>
        </w:tc>
        <w:tc>
          <w:tcPr>
            <w:tcW w:w="567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4D1D" w:rsidRPr="00814D1D" w:rsidRDefault="00814D1D" w:rsidP="00814D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pStyle w:val="a8"/>
        <w:tabs>
          <w:tab w:val="left" w:pos="1035"/>
        </w:tabs>
        <w:rPr>
          <w:b/>
          <w:i/>
          <w:sz w:val="24"/>
          <w:szCs w:val="24"/>
        </w:rPr>
      </w:pPr>
      <w:r w:rsidRPr="00814D1D">
        <w:rPr>
          <w:b/>
          <w:i/>
          <w:sz w:val="24"/>
          <w:szCs w:val="24"/>
        </w:rPr>
        <w:t xml:space="preserve">В 2016-2017 учебном году 100% </w:t>
      </w:r>
      <w:proofErr w:type="spellStart"/>
      <w:r w:rsidRPr="00814D1D">
        <w:rPr>
          <w:b/>
          <w:i/>
          <w:sz w:val="24"/>
          <w:szCs w:val="24"/>
        </w:rPr>
        <w:t>справляемость</w:t>
      </w:r>
      <w:proofErr w:type="spellEnd"/>
      <w:r w:rsidRPr="00814D1D">
        <w:rPr>
          <w:b/>
          <w:i/>
          <w:sz w:val="24"/>
          <w:szCs w:val="24"/>
        </w:rPr>
        <w:t xml:space="preserve"> составляет по предметам </w:t>
      </w:r>
    </w:p>
    <w:p w:rsidR="00814D1D" w:rsidRPr="00814D1D" w:rsidRDefault="00814D1D" w:rsidP="00814D1D">
      <w:pPr>
        <w:pStyle w:val="a8"/>
        <w:tabs>
          <w:tab w:val="left" w:pos="103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1850"/>
        <w:gridCol w:w="1756"/>
        <w:gridCol w:w="1917"/>
        <w:gridCol w:w="1544"/>
      </w:tblGrid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814D1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14D1D">
              <w:rPr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814D1D">
              <w:rPr>
                <w:b/>
                <w:sz w:val="24"/>
                <w:szCs w:val="24"/>
              </w:rPr>
              <w:t>Наименьший балл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814D1D">
              <w:rPr>
                <w:b/>
                <w:sz w:val="24"/>
                <w:szCs w:val="24"/>
              </w:rPr>
              <w:t>Наибольший балл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814D1D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83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71,5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Математик</w:t>
            </w:r>
            <w:proofErr w:type="gramStart"/>
            <w:r w:rsidRPr="00814D1D">
              <w:rPr>
                <w:sz w:val="24"/>
                <w:szCs w:val="24"/>
              </w:rPr>
              <w:t>а(</w:t>
            </w:r>
            <w:proofErr w:type="gramEnd"/>
            <w:r w:rsidRPr="00814D1D">
              <w:rPr>
                <w:sz w:val="24"/>
                <w:szCs w:val="24"/>
              </w:rPr>
              <w:t>профиль)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90%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23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74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39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Математик</w:t>
            </w:r>
            <w:proofErr w:type="gramStart"/>
            <w:r w:rsidRPr="00814D1D">
              <w:rPr>
                <w:sz w:val="24"/>
                <w:szCs w:val="24"/>
              </w:rPr>
              <w:t>а(</w:t>
            </w:r>
            <w:proofErr w:type="gramEnd"/>
            <w:r w:rsidRPr="00814D1D">
              <w:rPr>
                <w:sz w:val="24"/>
                <w:szCs w:val="24"/>
              </w:rPr>
              <w:t>база)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«3»-2</w:t>
            </w:r>
          </w:p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15%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«5»-6</w:t>
            </w:r>
          </w:p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46%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«4»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51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66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58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Физика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50%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24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41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36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Химия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60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60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-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62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62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Биология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70</w:t>
            </w: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77</w:t>
            </w: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74</w:t>
            </w:r>
          </w:p>
        </w:tc>
      </w:tr>
      <w:tr w:rsidR="00814D1D" w:rsidRPr="00814D1D" w:rsidTr="00DE6A34">
        <w:tc>
          <w:tcPr>
            <w:tcW w:w="234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История</w:t>
            </w:r>
          </w:p>
        </w:tc>
        <w:tc>
          <w:tcPr>
            <w:tcW w:w="1850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814D1D">
              <w:rPr>
                <w:sz w:val="24"/>
                <w:szCs w:val="24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814D1D" w:rsidRPr="00814D1D" w:rsidRDefault="00814D1D" w:rsidP="00DE6A34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14D1D" w:rsidRPr="00814D1D" w:rsidRDefault="00814D1D" w:rsidP="00814D1D">
      <w:pPr>
        <w:pStyle w:val="a8"/>
        <w:tabs>
          <w:tab w:val="left" w:pos="1035"/>
        </w:tabs>
        <w:rPr>
          <w:sz w:val="24"/>
          <w:szCs w:val="24"/>
        </w:rPr>
      </w:pPr>
    </w:p>
    <w:p w:rsidR="00BD58AB" w:rsidRDefault="00BD58AB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58AB" w:rsidRDefault="00BD58AB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Оценка </w:t>
      </w:r>
      <w:proofErr w:type="spellStart"/>
      <w:r w:rsidRPr="00814D1D">
        <w:rPr>
          <w:rFonts w:ascii="Times New Roman" w:hAnsi="Times New Roman" w:cs="Times New Roman"/>
          <w:b/>
          <w:i/>
          <w:sz w:val="24"/>
          <w:szCs w:val="24"/>
        </w:rPr>
        <w:t>востребованности</w:t>
      </w:r>
      <w:proofErr w:type="spellEnd"/>
      <w:r w:rsidRPr="00814D1D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выпускников.</w:t>
      </w:r>
    </w:p>
    <w:p w:rsidR="00814D1D" w:rsidRPr="00814D1D" w:rsidRDefault="00814D1D" w:rsidP="00814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      Ежегодно выпускники школы успешно продолжают свое образование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В 2016-2017 учебном году </w:t>
      </w:r>
      <w:r w:rsidRPr="00814D1D">
        <w:rPr>
          <w:rFonts w:ascii="Times New Roman" w:hAnsi="Times New Roman" w:cs="Times New Roman"/>
          <w:b/>
          <w:sz w:val="24"/>
          <w:szCs w:val="24"/>
        </w:rPr>
        <w:t>выпускники 11 классов</w:t>
      </w:r>
      <w:r w:rsidRPr="00814D1D">
        <w:rPr>
          <w:rFonts w:ascii="Times New Roman" w:hAnsi="Times New Roman" w:cs="Times New Roman"/>
          <w:sz w:val="24"/>
          <w:szCs w:val="24"/>
        </w:rPr>
        <w:t xml:space="preserve"> продолжили обучение в следующих учебных заведениях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ВУЗЫ – 12 чел.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ССУЗЫ – 1 сел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Выпускники 9 классов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индустриальный колледж» -</w:t>
      </w:r>
      <w:r w:rsidRPr="00814D1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колледж управления и  профессиональных технологий»-1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 автомеханический колледж» -4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кадетский колледж» -3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 градостроительный колледж» -4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«Ярославский колледж сервиса и дизайна» - 2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ГПОУ ЯО «Ярославское художественное училище» -1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университет им. П.Г. Демидова, университетский колледж  (прикладная информатика) -1</w:t>
      </w:r>
    </w:p>
    <w:p w:rsidR="00814D1D" w:rsidRPr="00814D1D" w:rsidRDefault="00814D1D" w:rsidP="0081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>10 класс (СШ № 77) -19</w:t>
      </w:r>
    </w:p>
    <w:p w:rsidR="00814D1D" w:rsidRPr="00814D1D" w:rsidRDefault="00814D1D" w:rsidP="00814D1D">
      <w:pPr>
        <w:pStyle w:val="a8"/>
        <w:ind w:firstLine="720"/>
        <w:rPr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814D1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14D1D">
        <w:rPr>
          <w:rFonts w:ascii="Times New Roman" w:eastAsia="Calibri" w:hAnsi="Times New Roman" w:cs="Times New Roman"/>
          <w:b/>
          <w:bCs/>
          <w:sz w:val="24"/>
          <w:szCs w:val="24"/>
        </w:rPr>
        <w:t>Курсовая подготовка педагогических работников.</w:t>
      </w:r>
    </w:p>
    <w:p w:rsidR="00814D1D" w:rsidRPr="00814D1D" w:rsidRDefault="00814D1D" w:rsidP="00814D1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1D">
        <w:rPr>
          <w:rFonts w:ascii="Times New Roman" w:eastAsia="Calibri" w:hAnsi="Times New Roman" w:cs="Times New Roman"/>
          <w:sz w:val="24"/>
          <w:szCs w:val="24"/>
        </w:rPr>
        <w:t>Важнейшим направлением работы 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814D1D" w:rsidRPr="00814D1D" w:rsidRDefault="00814D1D" w:rsidP="00814D1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1D">
        <w:rPr>
          <w:rFonts w:ascii="Times New Roman" w:eastAsia="Calibri" w:hAnsi="Times New Roman" w:cs="Times New Roman"/>
          <w:sz w:val="24"/>
          <w:szCs w:val="24"/>
        </w:rPr>
        <w:t xml:space="preserve">Педагоги стремятся к повышению профессионального мастерства, систематически проходят курсы повышения квалификации. За </w:t>
      </w:r>
      <w:proofErr w:type="gramStart"/>
      <w:r w:rsidRPr="00814D1D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814D1D">
        <w:rPr>
          <w:rFonts w:ascii="Times New Roman" w:eastAsia="Calibri" w:hAnsi="Times New Roman" w:cs="Times New Roman"/>
          <w:sz w:val="24"/>
          <w:szCs w:val="24"/>
        </w:rPr>
        <w:t xml:space="preserve"> 5 лет было обучено 100% педагогов.  В 2016- 2017 учебном году курсы повышения квалификации прошли 9 педагогов (23%), из них 8 человек (21%) повысили квалификацию по применению в образовательном процессе ФГОС.</w:t>
      </w:r>
    </w:p>
    <w:p w:rsidR="00814D1D" w:rsidRDefault="00814D1D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8AB" w:rsidRPr="00814D1D" w:rsidRDefault="00BD58AB" w:rsidP="00814D1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D1D" w:rsidRDefault="00814D1D" w:rsidP="00814D1D">
      <w:pPr>
        <w:spacing w:after="0"/>
      </w:pPr>
    </w:p>
    <w:p w:rsidR="001C5D47" w:rsidRDefault="001C5D47" w:rsidP="002B4AA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1C5D47" w:rsidRPr="00801403" w:rsidRDefault="001C5D47" w:rsidP="002B4AA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2016-2017 учебный год</w:t>
      </w:r>
    </w:p>
    <w:tbl>
      <w:tblPr>
        <w:tblW w:w="95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6477"/>
        <w:gridCol w:w="1377"/>
        <w:gridCol w:w="1048"/>
      </w:tblGrid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2B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8" w:type="dxa"/>
          </w:tcPr>
          <w:p w:rsidR="008E0C35" w:rsidRPr="008E0C35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8E0C3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ппппппппппп</w:t>
            </w:r>
            <w:proofErr w:type="spellEnd"/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E864F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202/71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161/80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9/4,4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7/58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</w:t>
            </w:r>
            <w:bookmarkStart w:id="0" w:name="_GoBack"/>
            <w:bookmarkEnd w:id="0"/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B402C9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B402C9" w:rsidRDefault="00462FC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62FC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5C2FB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3D34D4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5C2FB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4864CA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2D6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A62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2D6561" w:rsidP="002D6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400/86</w:t>
            </w:r>
          </w:p>
        </w:tc>
      </w:tr>
    </w:tbl>
    <w:p w:rsidR="001C5D47" w:rsidRDefault="001C5D47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5E55" w:rsidRDefault="00775E55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5E55" w:rsidRDefault="00775E55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8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Воспитательная работа</w:t>
      </w:r>
    </w:p>
    <w:p w:rsidR="00C32824" w:rsidRPr="00C32824" w:rsidRDefault="00C32824" w:rsidP="00C32824">
      <w:pPr>
        <w:rPr>
          <w:rFonts w:ascii="Times New Roman" w:hAnsi="Times New Roman" w:cs="Times New Roman"/>
          <w:bCs/>
          <w:sz w:val="24"/>
          <w:szCs w:val="24"/>
        </w:rPr>
      </w:pPr>
      <w:r w:rsidRPr="00C32824">
        <w:rPr>
          <w:rFonts w:ascii="Times New Roman" w:hAnsi="Times New Roman" w:cs="Times New Roman"/>
          <w:bCs/>
          <w:sz w:val="24"/>
          <w:szCs w:val="24"/>
        </w:rPr>
        <w:t xml:space="preserve">Воспитательная работа в школе в 2016-2017 учебном году строилась по направлениям: </w:t>
      </w:r>
      <w:proofErr w:type="gramStart"/>
      <w:r w:rsidRPr="00C32824">
        <w:rPr>
          <w:rFonts w:ascii="Times New Roman" w:hAnsi="Times New Roman" w:cs="Times New Roman"/>
          <w:bCs/>
          <w:sz w:val="24"/>
          <w:szCs w:val="24"/>
        </w:rPr>
        <w:t>гражданско-патриотическое</w:t>
      </w:r>
      <w:proofErr w:type="gramEnd"/>
      <w:r w:rsidRPr="00C32824">
        <w:rPr>
          <w:rFonts w:ascii="Times New Roman" w:hAnsi="Times New Roman" w:cs="Times New Roman"/>
          <w:bCs/>
          <w:sz w:val="24"/>
          <w:szCs w:val="24"/>
        </w:rPr>
        <w:t>, краеведческое, экологическое, гражданско-правовое, спортивно-оздоровительное, учебно-познавательное, работа с родителями, профилактика правонарушений.</w:t>
      </w:r>
    </w:p>
    <w:p w:rsidR="00C32824" w:rsidRPr="00C32824" w:rsidRDefault="00C32824" w:rsidP="00C32824">
      <w:pPr>
        <w:rPr>
          <w:rFonts w:ascii="Times New Roman" w:hAnsi="Times New Roman" w:cs="Times New Roman"/>
          <w:bCs/>
          <w:sz w:val="24"/>
          <w:szCs w:val="24"/>
        </w:rPr>
      </w:pPr>
      <w:r w:rsidRPr="00C32824">
        <w:rPr>
          <w:rFonts w:ascii="Times New Roman" w:hAnsi="Times New Roman" w:cs="Times New Roman"/>
          <w:bCs/>
          <w:sz w:val="24"/>
          <w:szCs w:val="24"/>
        </w:rPr>
        <w:t xml:space="preserve">Ежегодно учащиеся школы принимают активное участие в конкурсах, викторинах, конференциях. </w:t>
      </w: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</w:rPr>
      </w:pPr>
      <w:r w:rsidRPr="00C32824">
        <w:rPr>
          <w:rFonts w:ascii="Times New Roman" w:hAnsi="Times New Roman" w:cs="Times New Roman"/>
          <w:b/>
          <w:sz w:val="24"/>
          <w:szCs w:val="24"/>
          <w:u w:val="single"/>
        </w:rPr>
        <w:t>Первый критерий:</w:t>
      </w:r>
      <w:r w:rsidRPr="00C32824">
        <w:rPr>
          <w:rFonts w:ascii="Times New Roman" w:hAnsi="Times New Roman" w:cs="Times New Roman"/>
          <w:b/>
          <w:sz w:val="24"/>
          <w:szCs w:val="24"/>
        </w:rPr>
        <w:t xml:space="preserve">  Развитие в образовательном учреждении основных направлений воспитания</w:t>
      </w: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</w:rPr>
      </w:pPr>
      <w:r w:rsidRPr="00C32824">
        <w:rPr>
          <w:rFonts w:ascii="Times New Roman" w:hAnsi="Times New Roman" w:cs="Times New Roman"/>
          <w:b/>
          <w:sz w:val="24"/>
          <w:szCs w:val="24"/>
        </w:rPr>
        <w:t>Гражданско-патриотическое и краеведческое направление воспитания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701"/>
        <w:gridCol w:w="2978"/>
      </w:tblGrid>
      <w:tr w:rsidR="00C32824" w:rsidRPr="00C32824" w:rsidTr="00C32824">
        <w:trPr>
          <w:trHeight w:val="3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 w:rsidP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Несение Почётного наряда на Посту №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за 3 место районный этап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слёт юных путешественников и краеведов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noProof/>
                <w:sz w:val="24"/>
                <w:szCs w:val="24"/>
              </w:rPr>
              <w:t>Свидетельство участников на пятой городской встрече юных путешественников «Вспоминая пройденные маршруты»</w:t>
            </w:r>
          </w:p>
        </w:tc>
      </w:tr>
      <w:tr w:rsidR="00C32824" w:rsidRPr="00C32824" w:rsidTr="00C32824">
        <w:trPr>
          <w:trHeight w:val="8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научно-практическая краеведческая конференция учащихся «Отечество»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исследовательских краеведческих работ обучающихс</w:t>
            </w:r>
            <w:proofErr w:type="gram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Всероссийского туристско-краеведческого движения «Отечество»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ind w:right="-1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Краеведческие чтения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Волгострой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история и современность» 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библиотеки-филиала №18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участников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Городская поисково-исследовательская конференция «Как наши деды воевали».</w:t>
            </w: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участника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исследовательских и творческих работ обучающихся, посвящённых </w:t>
            </w:r>
            <w:r w:rsidRPr="00C3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же</w:t>
            </w:r>
            <w:proofErr w:type="gramStart"/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окадного Ленинграда «Голос памяти». 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7ч.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3 место -  </w:t>
            </w:r>
            <w:r w:rsidRPr="00C3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</w:t>
            </w:r>
          </w:p>
          <w:p w:rsidR="00C32824" w:rsidRPr="00C32824" w:rsidRDefault="00C3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 место  -  литературное творчество</w:t>
            </w:r>
          </w:p>
          <w:p w:rsidR="00C32824" w:rsidRPr="00C32824" w:rsidRDefault="00C3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1 место - рисунки 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рисунки 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 патриотическая  акция  «Ветеран живёт рядом».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 место -  в номинации «Память павших во имя живых».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Городской  фестиваль патриотической песни «Отчизну славим свою»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2824" w:rsidRPr="00C32824" w:rsidTr="00C32824">
        <w:trPr>
          <w:trHeight w:val="9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Городской конкурс гражданско-патриотической лирики «Как жить и плакать без тебя» номинация «Рисунок»</w:t>
            </w:r>
            <w:r w:rsidRPr="00C3282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82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конкурс «Напишем историю образования вместе»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слет юных путешественников и краеведов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за активность и результативность в краеведческой работе в </w:t>
            </w:r>
            <w:proofErr w:type="spellStart"/>
            <w:proofErr w:type="gramStart"/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 2013 – 2015 годах </w:t>
            </w:r>
          </w:p>
        </w:tc>
      </w:tr>
      <w:tr w:rsidR="00C32824" w:rsidRPr="00C32824" w:rsidTr="00C32824">
        <w:trPr>
          <w:trHeight w:val="2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Десятые городские 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норские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C32824" w:rsidRPr="00C32824" w:rsidRDefault="00C32824" w:rsidP="00C3282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824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1701"/>
        <w:gridCol w:w="2836"/>
      </w:tblGrid>
      <w:tr w:rsidR="00C32824" w:rsidRPr="00C32824" w:rsidTr="001241DB">
        <w:trPr>
          <w:trHeight w:val="26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C32824" w:rsidRPr="00C32824" w:rsidTr="001241DB">
        <w:trPr>
          <w:trHeight w:val="26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32824" w:rsidRPr="00C32824" w:rsidTr="001241DB">
        <w:trPr>
          <w:trHeight w:val="26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форум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 в номинации «Самое активное образовательное учреждение по итогам проведения городских экологических мероприятий за 2013-2016гг.</w:t>
            </w:r>
          </w:p>
        </w:tc>
      </w:tr>
      <w:tr w:rsidR="00C32824" w:rsidRPr="00C32824" w:rsidTr="001241DB">
        <w:trPr>
          <w:trHeight w:val="79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Акция-конкурс  «Поможем животным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12 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 участников и диплом призёра</w:t>
            </w:r>
          </w:p>
        </w:tc>
      </w:tr>
      <w:tr w:rsidR="00C32824" w:rsidRPr="00C32824" w:rsidTr="001241DB">
        <w:trPr>
          <w:trHeight w:val="26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Орнитологический 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эрудицион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C32824" w:rsidRPr="00C32824" w:rsidTr="001241DB">
        <w:trPr>
          <w:trHeight w:val="26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фестиваль творчества «</w:t>
            </w:r>
            <w:proofErr w:type="spellStart"/>
            <w:proofErr w:type="gram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Земля-наш</w:t>
            </w:r>
            <w:proofErr w:type="spellEnd"/>
            <w:proofErr w:type="gram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участников и диплом 3 </w:t>
            </w:r>
            <w:r w:rsidRPr="00C3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C32824" w:rsidRPr="00C32824" w:rsidTr="001241DB">
        <w:trPr>
          <w:trHeight w:val="343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Городская конференция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2824" w:rsidRPr="00C32824" w:rsidTr="001241DB">
        <w:trPr>
          <w:trHeight w:val="57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Акция – конкурс «Пернатая 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2 Диплома 3 степени</w:t>
            </w:r>
          </w:p>
        </w:tc>
      </w:tr>
      <w:tr w:rsidR="00C32824" w:rsidRPr="00C32824" w:rsidTr="001241DB">
        <w:trPr>
          <w:trHeight w:val="9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– выставка «Юннат»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3 степени в номинации «Цветоводство и ландшафтный дизайн»</w:t>
            </w:r>
          </w:p>
        </w:tc>
      </w:tr>
      <w:tr w:rsidR="00C32824" w:rsidRPr="00C32824" w:rsidTr="001241DB">
        <w:trPr>
          <w:trHeight w:val="701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добровольческий проект «Берегите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824" w:rsidRPr="00C32824" w:rsidTr="001241DB">
        <w:trPr>
          <w:trHeight w:val="55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юных флористов «Городские 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C32824" w:rsidRPr="00C32824" w:rsidRDefault="00C32824" w:rsidP="00C3282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78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1561"/>
        <w:gridCol w:w="3459"/>
      </w:tblGrid>
      <w:tr w:rsidR="00C32824" w:rsidRPr="00C32824" w:rsidTr="00C32824">
        <w:trPr>
          <w:trHeight w:val="1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конкурс-выставка художественно-прикладного творчества «Люблю тебя, родная сторона!»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3 степени - номинация: «Ярославский сувенир к юбилею Золотого кольца России»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2 диплома 1 степени</w:t>
            </w:r>
          </w:p>
        </w:tc>
      </w:tr>
      <w:tr w:rsidR="00C32824" w:rsidRPr="00C32824" w:rsidTr="00C32824">
        <w:trPr>
          <w:trHeight w:val="90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«Новогодний и рождественский сувенир».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12 ч. – 12 работ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5ч. – 7 работ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победителей районного этапа 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 победитель городского этапа</w:t>
            </w:r>
          </w:p>
        </w:tc>
      </w:tr>
      <w:tr w:rsidR="00C32824" w:rsidRPr="00C32824" w:rsidTr="00C32824">
        <w:trPr>
          <w:trHeight w:val="123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конкурс-выставка декоративно-прикладного и изобразительного творчества «Пасхальная радость». 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11ч.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</w:tc>
      </w:tr>
    </w:tbl>
    <w:p w:rsidR="00C32824" w:rsidRPr="00C32824" w:rsidRDefault="00C32824" w:rsidP="00C3282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824">
        <w:rPr>
          <w:rFonts w:ascii="Times New Roman" w:hAnsi="Times New Roman" w:cs="Times New Roman"/>
          <w:b/>
          <w:sz w:val="24"/>
          <w:szCs w:val="24"/>
        </w:rPr>
        <w:t xml:space="preserve"> Творческое направление</w:t>
      </w: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</w:rPr>
      </w:pP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</w:rPr>
      </w:pPr>
      <w:r w:rsidRPr="00C32824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4693"/>
        <w:gridCol w:w="1520"/>
        <w:gridCol w:w="3358"/>
      </w:tblGrid>
      <w:tr w:rsidR="00C32824" w:rsidRPr="00C32824" w:rsidTr="00C328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творческих и исследовательских работ обучающихся «Жить по праву».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-  номинация «Нарисуй право»</w:t>
            </w:r>
          </w:p>
        </w:tc>
      </w:tr>
      <w:tr w:rsidR="00C32824" w:rsidRPr="00C32824" w:rsidTr="00C328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Весенний добровольческий марафон «Даёшь добро» в номинации «Социальная помощь детям».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10ч.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</w:tbl>
    <w:p w:rsidR="00C32824" w:rsidRPr="00C32824" w:rsidRDefault="00C32824" w:rsidP="00C32824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2824">
        <w:rPr>
          <w:rFonts w:ascii="Times New Roman" w:hAnsi="Times New Roman" w:cs="Times New Roman"/>
          <w:bCs/>
          <w:sz w:val="24"/>
          <w:szCs w:val="24"/>
        </w:rPr>
        <w:t>В школе создано объединение «Юный журналист» и выпускается газета «Школьный квартал».</w:t>
      </w:r>
    </w:p>
    <w:p w:rsidR="00C32824" w:rsidRPr="00C32824" w:rsidRDefault="00C32824" w:rsidP="00C32824">
      <w:pPr>
        <w:rPr>
          <w:rFonts w:ascii="Times New Roman" w:hAnsi="Times New Roman" w:cs="Times New Roman"/>
          <w:bCs/>
          <w:sz w:val="24"/>
          <w:szCs w:val="24"/>
        </w:rPr>
      </w:pPr>
      <w:r w:rsidRPr="00C32824">
        <w:rPr>
          <w:rFonts w:ascii="Times New Roman" w:hAnsi="Times New Roman" w:cs="Times New Roman"/>
          <w:bCs/>
          <w:sz w:val="24"/>
          <w:szCs w:val="24"/>
        </w:rPr>
        <w:t>Наличие в образовательной организации коллегиальных органов  управления обучающихся</w:t>
      </w:r>
    </w:p>
    <w:p w:rsidR="00C32824" w:rsidRPr="00C32824" w:rsidRDefault="00C32824" w:rsidP="00C32824">
      <w:pPr>
        <w:rPr>
          <w:rFonts w:ascii="Times New Roman" w:hAnsi="Times New Roman" w:cs="Times New Roman"/>
          <w:bCs/>
          <w:sz w:val="24"/>
          <w:szCs w:val="24"/>
        </w:rPr>
      </w:pPr>
      <w:r w:rsidRPr="00C32824">
        <w:rPr>
          <w:rFonts w:ascii="Times New Roman" w:hAnsi="Times New Roman" w:cs="Times New Roman"/>
          <w:bCs/>
          <w:sz w:val="24"/>
          <w:szCs w:val="24"/>
        </w:rPr>
        <w:t>В школе создан Совет Актива – 24ч.</w:t>
      </w:r>
    </w:p>
    <w:p w:rsidR="00C32824" w:rsidRPr="00C32824" w:rsidRDefault="00C32824" w:rsidP="00C32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24">
        <w:rPr>
          <w:rFonts w:ascii="Times New Roman" w:hAnsi="Times New Roman" w:cs="Times New Roman"/>
          <w:b/>
          <w:sz w:val="24"/>
          <w:szCs w:val="24"/>
        </w:rPr>
        <w:t>Деятельность отряда правоохранительной направленности «Юный друг полиции»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4"/>
        <w:gridCol w:w="1454"/>
        <w:gridCol w:w="3233"/>
      </w:tblGrid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«Марш Бросок – 2016»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7ч.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</w:p>
        </w:tc>
      </w:tr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Фестивале для кадетов.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конкурс-соревнование «Кадеты, вперёд!»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6ч.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proofErr w:type="gram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одтягивание, 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3 место – метание в цель.</w:t>
            </w:r>
          </w:p>
        </w:tc>
      </w:tr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Марш кадетов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7ч.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женщин с 8 марта в ДК «Гамма»</w:t>
            </w:r>
          </w:p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32824" w:rsidRPr="00C32824" w:rsidTr="00C328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 выездной сбор актива учащихся объединений кадетской направленности муниципальных образовательных учреждений «Кадетское братство», 17-20 ноября в ЛОК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Сахареже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10ч.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</w:tbl>
    <w:p w:rsidR="00C32824" w:rsidRPr="00C32824" w:rsidRDefault="00C32824" w:rsidP="00C3282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2824" w:rsidRPr="00C32824" w:rsidRDefault="00C32824" w:rsidP="00C32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82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критерий: Особые достижения </w:t>
      </w:r>
      <w:proofErr w:type="gramStart"/>
      <w:r w:rsidRPr="00C32824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C32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 дополнительном образовании</w:t>
      </w:r>
    </w:p>
    <w:p w:rsidR="00C32824" w:rsidRPr="00C32824" w:rsidRDefault="00C32824" w:rsidP="00C3282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5032"/>
        <w:gridCol w:w="2279"/>
        <w:gridCol w:w="2260"/>
      </w:tblGrid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XXIV областной конкурс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</w:t>
            </w: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конкурс детских работ изобразительного творчества «Сказочный мир К.И.Чуковского»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</w:t>
            </w: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Областной конкурс литературного творчества </w:t>
            </w: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«Россыпи слов»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</w:t>
            </w: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Региональный этап Всероссийской программы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Арт-Профи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Форум»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 в номинации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Арт-Профи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плакат»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Всероссийской программы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Арт-Профи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Форум»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призёра в номинации «</w:t>
            </w:r>
            <w:proofErr w:type="spellStart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Арт-Профи</w:t>
            </w:r>
            <w:proofErr w:type="spellEnd"/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плакат»</w:t>
            </w:r>
          </w:p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 тур</w:t>
            </w: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регтиональный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C32824" w:rsidRPr="00C32824" w:rsidTr="00C328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конкурс детских работ изобразительного творчества «Сказочный мир К.И.Чуковского»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24" w:rsidRPr="00C32824" w:rsidRDefault="00C328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28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2B4AA0" w:rsidRPr="002B4AA0" w:rsidRDefault="002B4AA0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C5D4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4AA0" w:rsidRDefault="002B4AA0" w:rsidP="001241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2B4AA0" w:rsidSect="00801403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D0" w:rsidRDefault="000474D0" w:rsidP="0024252A">
      <w:pPr>
        <w:spacing w:after="0" w:line="240" w:lineRule="auto"/>
      </w:pPr>
      <w:r>
        <w:separator/>
      </w:r>
    </w:p>
  </w:endnote>
  <w:endnote w:type="continuationSeparator" w:id="0">
    <w:p w:rsidR="000474D0" w:rsidRDefault="000474D0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83713"/>
      <w:docPartObj>
        <w:docPartGallery w:val="Page Numbers (Bottom of Page)"/>
        <w:docPartUnique/>
      </w:docPartObj>
    </w:sdtPr>
    <w:sdtContent>
      <w:p w:rsidR="0024252A" w:rsidRDefault="009912AA">
        <w:pPr>
          <w:pStyle w:val="a5"/>
          <w:jc w:val="center"/>
        </w:pPr>
        <w:r>
          <w:fldChar w:fldCharType="begin"/>
        </w:r>
        <w:r w:rsidR="0024252A">
          <w:instrText>PAGE   \* MERGEFORMAT</w:instrText>
        </w:r>
        <w:r>
          <w:fldChar w:fldCharType="separate"/>
        </w:r>
        <w:r w:rsidR="00BD58AB">
          <w:rPr>
            <w:noProof/>
          </w:rPr>
          <w:t>15</w:t>
        </w:r>
        <w:r>
          <w:fldChar w:fldCharType="end"/>
        </w:r>
      </w:p>
    </w:sdtContent>
  </w:sdt>
  <w:p w:rsidR="0024252A" w:rsidRDefault="002425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D0" w:rsidRDefault="000474D0" w:rsidP="0024252A">
      <w:pPr>
        <w:spacing w:after="0" w:line="240" w:lineRule="auto"/>
      </w:pPr>
      <w:r>
        <w:separator/>
      </w:r>
    </w:p>
  </w:footnote>
  <w:footnote w:type="continuationSeparator" w:id="0">
    <w:p w:rsidR="000474D0" w:rsidRDefault="000474D0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B79"/>
    <w:multiLevelType w:val="hybridMultilevel"/>
    <w:tmpl w:val="5C9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038F7"/>
    <w:rsid w:val="00026EFF"/>
    <w:rsid w:val="00037765"/>
    <w:rsid w:val="000378B9"/>
    <w:rsid w:val="000474D0"/>
    <w:rsid w:val="00072F98"/>
    <w:rsid w:val="00084E30"/>
    <w:rsid w:val="000E6828"/>
    <w:rsid w:val="001038F7"/>
    <w:rsid w:val="001241DB"/>
    <w:rsid w:val="001566AC"/>
    <w:rsid w:val="001A2897"/>
    <w:rsid w:val="001C5D47"/>
    <w:rsid w:val="001C6FDF"/>
    <w:rsid w:val="0024252A"/>
    <w:rsid w:val="0027150D"/>
    <w:rsid w:val="00290175"/>
    <w:rsid w:val="0029274C"/>
    <w:rsid w:val="002B4AA0"/>
    <w:rsid w:val="002D6561"/>
    <w:rsid w:val="00387DF2"/>
    <w:rsid w:val="003C2E50"/>
    <w:rsid w:val="003D34D4"/>
    <w:rsid w:val="00445ED7"/>
    <w:rsid w:val="00462FC7"/>
    <w:rsid w:val="004864CA"/>
    <w:rsid w:val="0048692E"/>
    <w:rsid w:val="004C6DF4"/>
    <w:rsid w:val="004F1E3F"/>
    <w:rsid w:val="005404FC"/>
    <w:rsid w:val="005C2FB6"/>
    <w:rsid w:val="005D0D05"/>
    <w:rsid w:val="006E6A36"/>
    <w:rsid w:val="006F4898"/>
    <w:rsid w:val="007432B6"/>
    <w:rsid w:val="00751979"/>
    <w:rsid w:val="00761611"/>
    <w:rsid w:val="00766B17"/>
    <w:rsid w:val="00775E55"/>
    <w:rsid w:val="00801403"/>
    <w:rsid w:val="00814D1D"/>
    <w:rsid w:val="00836D48"/>
    <w:rsid w:val="00844362"/>
    <w:rsid w:val="008C204C"/>
    <w:rsid w:val="008E0C35"/>
    <w:rsid w:val="009912AA"/>
    <w:rsid w:val="009A1C22"/>
    <w:rsid w:val="009F5951"/>
    <w:rsid w:val="00A149F9"/>
    <w:rsid w:val="00A46B97"/>
    <w:rsid w:val="00A62833"/>
    <w:rsid w:val="00A72334"/>
    <w:rsid w:val="00B402C9"/>
    <w:rsid w:val="00B41ECE"/>
    <w:rsid w:val="00B52A4D"/>
    <w:rsid w:val="00BA42C0"/>
    <w:rsid w:val="00BC6371"/>
    <w:rsid w:val="00BD58AB"/>
    <w:rsid w:val="00C32824"/>
    <w:rsid w:val="00CA296A"/>
    <w:rsid w:val="00CF4526"/>
    <w:rsid w:val="00E33318"/>
    <w:rsid w:val="00E864F5"/>
    <w:rsid w:val="00EF44ED"/>
    <w:rsid w:val="00F21EF9"/>
    <w:rsid w:val="00F2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C"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1A4F-B47D-4FD8-8F44-280200B5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760512</dc:creator>
  <cp:keywords/>
  <dc:description/>
  <cp:lastModifiedBy>school77s</cp:lastModifiedBy>
  <cp:revision>54</cp:revision>
  <cp:lastPrinted>2017-09-12T07:26:00Z</cp:lastPrinted>
  <dcterms:created xsi:type="dcterms:W3CDTF">2017-08-25T11:19:00Z</dcterms:created>
  <dcterms:modified xsi:type="dcterms:W3CDTF">2017-09-13T04:58:00Z</dcterms:modified>
</cp:coreProperties>
</file>