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8E" w:rsidRPr="00031E6F" w:rsidRDefault="00BE6F61" w:rsidP="00BE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E6F">
        <w:rPr>
          <w:rFonts w:ascii="Times New Roman" w:hAnsi="Times New Roman" w:cs="Times New Roman"/>
          <w:sz w:val="28"/>
          <w:szCs w:val="28"/>
        </w:rPr>
        <w:t>Русский язык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E6F61" w:rsidRPr="0003162C" w:rsidTr="005D284B">
        <w:tc>
          <w:tcPr>
            <w:tcW w:w="1384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93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безударных гласных и согласных в корне слова.</w:t>
            </w:r>
          </w:p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способы подбора проверочных слов. 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Стр. 114 упр. 22-24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Использование обобщенного способа проверки безударных гласных в других частях слова.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Стр. 116 упр. 30 -31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Обобщение способов проверки парных звонких и глухих согласных, непроизносимых согласных, удвоенных согласных.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Стр. 118 упр. 34,35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392848" w:rsidP="00B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="0003162C"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</w:t>
            </w:r>
            <w:r w:rsidR="0003162C" w:rsidRPr="0003162C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2393" w:type="dxa"/>
          </w:tcPr>
          <w:p w:rsid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</w:t>
            </w:r>
          </w:p>
          <w:p w:rsidR="00392848" w:rsidRP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12 стр. 40 </w:t>
            </w:r>
          </w:p>
        </w:tc>
        <w:tc>
          <w:tcPr>
            <w:tcW w:w="2393" w:type="dxa"/>
          </w:tcPr>
          <w:p w:rsidR="0003162C" w:rsidRPr="00392848" w:rsidRDefault="00392848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50" w:rsidRDefault="00A74150" w:rsidP="00BE6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E6F" w:rsidRDefault="00031E6F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852"/>
        <w:gridCol w:w="1953"/>
        <w:gridCol w:w="1980"/>
      </w:tblGrid>
      <w:tr w:rsidR="00031E6F" w:rsidRPr="00B42E35" w:rsidTr="00BA7278">
        <w:tc>
          <w:tcPr>
            <w:tcW w:w="1786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2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0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Деление на равные части. Доли.</w:t>
            </w: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3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Практическая работа №  6.</w:t>
            </w: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Построение отрезка и окружности, деление их на равные части.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112- 113 № 1-4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Круговые диаграммы. Запись долей в виде дробей. 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114 – 115 № 1-3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Нахождение доли числа.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116-117 № 1-4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52" w:type="dxa"/>
          </w:tcPr>
          <w:p w:rsidR="00B42E35" w:rsidRPr="00B42E35" w:rsidRDefault="00B42E35" w:rsidP="00EB1213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Нахождение числа по доле.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118 – 119 № 1-5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48" w:rsidRDefault="00392848" w:rsidP="003A2564">
      <w:pPr>
        <w:rPr>
          <w:rFonts w:ascii="Times New Roman" w:hAnsi="Times New Roman" w:cs="Times New Roman"/>
          <w:sz w:val="24"/>
          <w:szCs w:val="24"/>
        </w:rPr>
      </w:pPr>
    </w:p>
    <w:p w:rsidR="008B141B" w:rsidRDefault="008B141B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33"/>
      </w:tblGrid>
      <w:tr w:rsidR="00BC4E63" w:rsidRPr="00392848" w:rsidTr="00392848">
        <w:tc>
          <w:tcPr>
            <w:tcW w:w="2802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33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С. Маршак «Про двух соседей». Характеристика героя. Чтение по ролям.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62-63 вопросы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С. Маршак  «Старуха, дверь закрой!» Характеристика </w:t>
            </w: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 xml:space="preserve">героев произведения. 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64-65 вопросы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М. Зощенко «Великие путешественники». Первичное знакомство с произведением. </w:t>
            </w:r>
            <w:r w:rsidRPr="0039284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Тест № 7 </w:t>
            </w:r>
            <w:r w:rsidRPr="00392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основе текста произведения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– 76 вопросы 1-9</w:t>
            </w:r>
          </w:p>
        </w:tc>
        <w:tc>
          <w:tcPr>
            <w:tcW w:w="2233" w:type="dxa"/>
          </w:tcPr>
          <w:p w:rsidR="00392848" w:rsidRDefault="00392848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</w:t>
            </w: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Характеристика героев рассказа М. Зощенко «Великие путешественники». Выборочное чтение.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– 76 задание 10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FC" w:rsidRDefault="005A60FC" w:rsidP="00A74150">
      <w:pPr>
        <w:rPr>
          <w:rFonts w:ascii="Times New Roman" w:hAnsi="Times New Roman" w:cs="Times New Roman"/>
          <w:sz w:val="24"/>
          <w:szCs w:val="24"/>
        </w:rPr>
      </w:pPr>
    </w:p>
    <w:p w:rsidR="008B141B" w:rsidRDefault="0008141A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3 «А» класс</w:t>
      </w:r>
    </w:p>
    <w:tbl>
      <w:tblPr>
        <w:tblStyle w:val="a3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922"/>
        <w:gridCol w:w="3402"/>
        <w:gridCol w:w="1666"/>
      </w:tblGrid>
      <w:tr w:rsidR="0008141A" w:rsidRPr="00B42E35" w:rsidTr="003A2564">
        <w:tc>
          <w:tcPr>
            <w:tcW w:w="1418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2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66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42E35" w:rsidRPr="00B42E35" w:rsidTr="003A2564">
        <w:tc>
          <w:tcPr>
            <w:tcW w:w="1418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22" w:type="dxa"/>
          </w:tcPr>
          <w:p w:rsidR="00B42E35" w:rsidRPr="00B42E35" w:rsidRDefault="00B42E35" w:rsidP="00BB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ребёнка.</w:t>
            </w:r>
          </w:p>
        </w:tc>
        <w:tc>
          <w:tcPr>
            <w:tcW w:w="3402" w:type="dxa"/>
          </w:tcPr>
          <w:p w:rsidR="00B42E35" w:rsidRPr="00B42E35" w:rsidRDefault="00641B4D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 – 108 вопросы</w:t>
            </w:r>
          </w:p>
        </w:tc>
        <w:tc>
          <w:tcPr>
            <w:tcW w:w="1666" w:type="dxa"/>
          </w:tcPr>
          <w:p w:rsidR="00B42E35" w:rsidRPr="00641B4D" w:rsidRDefault="00B42E35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35" w:rsidRPr="00B42E35" w:rsidTr="003A2564">
        <w:tc>
          <w:tcPr>
            <w:tcW w:w="1418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22" w:type="dxa"/>
          </w:tcPr>
          <w:p w:rsidR="00B42E35" w:rsidRPr="00B42E35" w:rsidRDefault="00B42E35" w:rsidP="00BB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eastAsia="Calibri" w:hAnsi="Times New Roman" w:cs="Times New Roman"/>
                <w:sz w:val="24"/>
                <w:szCs w:val="24"/>
              </w:rPr>
              <w:t>Символы нашего государства: герб, флаг, гимн.</w:t>
            </w:r>
            <w:r w:rsidRPr="00B42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12</w:t>
            </w:r>
            <w:r w:rsidRPr="00B42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«Наше государство</w:t>
            </w:r>
          </w:p>
        </w:tc>
        <w:tc>
          <w:tcPr>
            <w:tcW w:w="3402" w:type="dxa"/>
          </w:tcPr>
          <w:p w:rsidR="00B42E35" w:rsidRPr="00B42E35" w:rsidRDefault="009A03B1" w:rsidP="0064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</w:t>
            </w:r>
            <w:r w:rsidR="0064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Тесты </w:t>
            </w:r>
            <w:r w:rsidRPr="009A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окружающему миру Стр. </w:t>
            </w:r>
            <w:r w:rsidR="00641B4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66" w:type="dxa"/>
          </w:tcPr>
          <w:p w:rsidR="00B42E35" w:rsidRPr="00641B4D" w:rsidRDefault="00641B4D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</w:tbl>
    <w:p w:rsidR="0008141A" w:rsidRDefault="0008141A" w:rsidP="00A74150">
      <w:pPr>
        <w:rPr>
          <w:rFonts w:ascii="Times New Roman" w:hAnsi="Times New Roman" w:cs="Times New Roman"/>
          <w:sz w:val="24"/>
          <w:szCs w:val="24"/>
        </w:rPr>
      </w:pPr>
    </w:p>
    <w:p w:rsidR="002C7059" w:rsidRDefault="002C7059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3 «А»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1099"/>
      </w:tblGrid>
      <w:tr w:rsidR="002C7059" w:rsidRPr="00641B4D" w:rsidTr="003A2564">
        <w:tc>
          <w:tcPr>
            <w:tcW w:w="1418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99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41B4D" w:rsidRPr="00641B4D" w:rsidTr="003A2564">
        <w:tc>
          <w:tcPr>
            <w:tcW w:w="1418" w:type="dxa"/>
          </w:tcPr>
          <w:p w:rsidR="00641B4D" w:rsidRPr="00641B4D" w:rsidRDefault="00641B4D" w:rsidP="003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253" w:type="dxa"/>
          </w:tcPr>
          <w:p w:rsidR="00641B4D" w:rsidRPr="00641B4D" w:rsidRDefault="00641B4D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«Мир архитектуры и дизайна». </w:t>
            </w:r>
            <w:r w:rsidRPr="0064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«Дизайн и архитектура». Защита проектов.</w:t>
            </w:r>
          </w:p>
        </w:tc>
        <w:tc>
          <w:tcPr>
            <w:tcW w:w="3402" w:type="dxa"/>
          </w:tcPr>
          <w:p w:rsidR="00641B4D" w:rsidRPr="00641B4D" w:rsidRDefault="00A74150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1B4D">
                <w:rPr>
                  <w:rStyle w:val="a4"/>
                </w:rPr>
                <w:t>https://xn--j1ahfl.xn--p1ai/</w:t>
              </w:r>
              <w:proofErr w:type="spellStart"/>
              <w:r w:rsidR="00641B4D">
                <w:rPr>
                  <w:rStyle w:val="a4"/>
                </w:rPr>
                <w:t>library</w:t>
              </w:r>
              <w:proofErr w:type="spellEnd"/>
              <w:r w:rsidR="00641B4D">
                <w:rPr>
                  <w:rStyle w:val="a4"/>
                </w:rPr>
                <w:t>/itogovij_test_po_izo_dlya_3_klassa_213716.html</w:t>
              </w:r>
            </w:hyperlink>
          </w:p>
        </w:tc>
        <w:tc>
          <w:tcPr>
            <w:tcW w:w="1099" w:type="dxa"/>
          </w:tcPr>
          <w:p w:rsidR="00641B4D" w:rsidRPr="00641B4D" w:rsidRDefault="00641B4D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22D" w:rsidRDefault="00C2622D" w:rsidP="00BA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622D" w:rsidRDefault="00641B4D" w:rsidP="00641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3 «А»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1099"/>
      </w:tblGrid>
      <w:tr w:rsidR="00641B4D" w:rsidRPr="00641B4D" w:rsidTr="00BB3896">
        <w:tc>
          <w:tcPr>
            <w:tcW w:w="1418" w:type="dxa"/>
          </w:tcPr>
          <w:p w:rsidR="00641B4D" w:rsidRPr="00641B4D" w:rsidRDefault="00641B4D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41B4D" w:rsidRPr="00641B4D" w:rsidRDefault="00641B4D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41B4D" w:rsidRPr="00641B4D" w:rsidRDefault="00641B4D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99" w:type="dxa"/>
          </w:tcPr>
          <w:p w:rsidR="00641B4D" w:rsidRPr="00641B4D" w:rsidRDefault="00641B4D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41B4D" w:rsidRPr="00641B4D" w:rsidTr="00BB3896">
        <w:tc>
          <w:tcPr>
            <w:tcW w:w="1418" w:type="dxa"/>
          </w:tcPr>
          <w:p w:rsidR="00641B4D" w:rsidRPr="00641B4D" w:rsidRDefault="006C55B3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253" w:type="dxa"/>
          </w:tcPr>
          <w:p w:rsidR="00641B4D" w:rsidRPr="006C55B3" w:rsidRDefault="006C55B3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B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объектов и действия с ними в программе </w:t>
            </w:r>
            <w:proofErr w:type="spellStart"/>
            <w:r w:rsidRPr="006C55B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6C5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Pr="006C55B3">
              <w:rPr>
                <w:rFonts w:ascii="Times New Roman" w:hAnsi="Times New Roman" w:cs="Times New Roman"/>
                <w:sz w:val="24"/>
                <w:szCs w:val="24"/>
              </w:rPr>
              <w:t>Создание рисунка «Волшебный лес».</w:t>
            </w:r>
          </w:p>
        </w:tc>
        <w:tc>
          <w:tcPr>
            <w:tcW w:w="3402" w:type="dxa"/>
          </w:tcPr>
          <w:p w:rsidR="00641B4D" w:rsidRPr="00641B4D" w:rsidRDefault="00A74150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55B3">
                <w:rPr>
                  <w:rStyle w:val="a4"/>
                </w:rPr>
                <w:t>https://uchitelya.com/informatika/75373-prezentaciya-graficheskiy-redaktor-paint-rabota-s-fragmentami-3-klass.html</w:t>
              </w:r>
            </w:hyperlink>
          </w:p>
        </w:tc>
        <w:tc>
          <w:tcPr>
            <w:tcW w:w="1099" w:type="dxa"/>
          </w:tcPr>
          <w:p w:rsidR="00641B4D" w:rsidRPr="00641B4D" w:rsidRDefault="00641B4D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22D" w:rsidRDefault="00641B4D" w:rsidP="00C262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22D" w:rsidSect="004E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EF3"/>
    <w:multiLevelType w:val="hybridMultilevel"/>
    <w:tmpl w:val="4610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F61"/>
    <w:rsid w:val="0003162C"/>
    <w:rsid w:val="00031E6F"/>
    <w:rsid w:val="0008141A"/>
    <w:rsid w:val="000C60B3"/>
    <w:rsid w:val="00137196"/>
    <w:rsid w:val="002C7059"/>
    <w:rsid w:val="00392848"/>
    <w:rsid w:val="003A2564"/>
    <w:rsid w:val="004B03D1"/>
    <w:rsid w:val="004E678E"/>
    <w:rsid w:val="005A60FC"/>
    <w:rsid w:val="005D284B"/>
    <w:rsid w:val="00602EB1"/>
    <w:rsid w:val="00641B4D"/>
    <w:rsid w:val="006C55B3"/>
    <w:rsid w:val="007465F8"/>
    <w:rsid w:val="008B141B"/>
    <w:rsid w:val="00981EF2"/>
    <w:rsid w:val="009A03B1"/>
    <w:rsid w:val="00A74150"/>
    <w:rsid w:val="00A96B61"/>
    <w:rsid w:val="00B42E35"/>
    <w:rsid w:val="00BA51E5"/>
    <w:rsid w:val="00BA7278"/>
    <w:rsid w:val="00BC4E63"/>
    <w:rsid w:val="00BE6F61"/>
    <w:rsid w:val="00C2622D"/>
    <w:rsid w:val="00E2730A"/>
    <w:rsid w:val="00F100F5"/>
    <w:rsid w:val="00F24170"/>
    <w:rsid w:val="00F9602C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2F16"/>
  <w15:docId w15:val="{A9D7B445-487B-4E5B-B1AB-418296E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informatika/75373-prezentaciya-graficheskiy-redaktor-paint-rabota-s-fragmentami-3-klass.html" TargetMode="External"/><Relationship Id="rId5" Type="http://schemas.openxmlformats.org/officeDocument/2006/relationships/hyperlink" Target="https://xn--j1ahfl.xn--p1ai/library/itogovij_test_po_izo_dlya_3_klassa_2137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 77-1</cp:lastModifiedBy>
  <cp:revision>8</cp:revision>
  <dcterms:created xsi:type="dcterms:W3CDTF">2020-03-25T06:45:00Z</dcterms:created>
  <dcterms:modified xsi:type="dcterms:W3CDTF">2020-05-14T09:02:00Z</dcterms:modified>
</cp:coreProperties>
</file>